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B1" w:rsidRPr="004D57B1" w:rsidRDefault="004D57B1" w:rsidP="004D57B1">
      <w:pPr>
        <w:pBdr>
          <w:bottom w:val="single" w:sz="6" w:space="1" w:color="auto"/>
        </w:pBdr>
        <w:spacing w:after="0" w:line="240" w:lineRule="auto"/>
        <w:jc w:val="center"/>
        <w:rPr>
          <w:rFonts w:ascii="Arial" w:eastAsia="Times New Roman" w:hAnsi="Arial" w:cs="Arial"/>
          <w:vanish/>
          <w:sz w:val="16"/>
          <w:szCs w:val="16"/>
          <w:lang w:eastAsia="pl-PL"/>
        </w:rPr>
      </w:pPr>
      <w:r w:rsidRPr="004D57B1">
        <w:rPr>
          <w:rFonts w:ascii="Arial" w:eastAsia="Times New Roman" w:hAnsi="Arial" w:cs="Arial"/>
          <w:vanish/>
          <w:sz w:val="16"/>
          <w:szCs w:val="16"/>
          <w:lang w:eastAsia="pl-PL"/>
        </w:rPr>
        <w:t>Początek formularza</w:t>
      </w:r>
    </w:p>
    <w:p w:rsidR="004D57B1" w:rsidRPr="004D57B1" w:rsidRDefault="004D57B1" w:rsidP="004D57B1">
      <w:pPr>
        <w:spacing w:after="24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Ogłoszenie nr 545375-N-2018 z dnia 2018-04-16 r. </w:t>
      </w:r>
    </w:p>
    <w:p w:rsidR="004D57B1" w:rsidRPr="004D57B1" w:rsidRDefault="004D57B1" w:rsidP="004D57B1">
      <w:pPr>
        <w:spacing w:after="0" w:line="240" w:lineRule="auto"/>
        <w:jc w:val="center"/>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Miejska Biblioteka Publiczna: Przebudowa pomieszczeń Miejskiej Biblioteki Publicznej w Chorzowie Filia nr 2 ul. Ryszki 11 wg PBW z 2017</w:t>
      </w:r>
      <w:r w:rsidRPr="004D57B1">
        <w:rPr>
          <w:rFonts w:ascii="Times New Roman" w:eastAsia="Times New Roman" w:hAnsi="Times New Roman" w:cs="Times New Roman"/>
          <w:sz w:val="24"/>
          <w:szCs w:val="24"/>
          <w:lang w:eastAsia="pl-PL"/>
        </w:rPr>
        <w:br/>
        <w:t xml:space="preserve">OGŁOSZENIE O ZAMÓWIENIU - Roboty budowlane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Zamieszczanie ogłoszenia:</w:t>
      </w:r>
      <w:r w:rsidRPr="004D57B1">
        <w:rPr>
          <w:rFonts w:ascii="Times New Roman" w:eastAsia="Times New Roman" w:hAnsi="Times New Roman" w:cs="Times New Roman"/>
          <w:sz w:val="24"/>
          <w:szCs w:val="24"/>
          <w:lang w:eastAsia="pl-PL"/>
        </w:rPr>
        <w:t xml:space="preserve"> Zamieszczanie obowiązkowe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Ogłoszenie dotyczy:</w:t>
      </w:r>
      <w:r w:rsidRPr="004D57B1">
        <w:rPr>
          <w:rFonts w:ascii="Times New Roman" w:eastAsia="Times New Roman" w:hAnsi="Times New Roman" w:cs="Times New Roman"/>
          <w:sz w:val="24"/>
          <w:szCs w:val="24"/>
          <w:lang w:eastAsia="pl-PL"/>
        </w:rPr>
        <w:t xml:space="preserve"> Zamówienia publicznego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Nazwa projektu lub programu</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u w:val="single"/>
          <w:lang w:eastAsia="pl-PL"/>
        </w:rPr>
        <w:t>SEKCJA I: ZAMAWIAJĄCY</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Postępowanie przeprowadza centralny zamawiający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Informacje na temat podmiotu któremu zamawiający powierzył/powierzyli prowadzenie postępowania:</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Postępowanie jest przeprowadzane wspólnie przez zamawiających</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Informacje dodatkowe:</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 1) NAZWA I ADRES: </w:t>
      </w:r>
      <w:r w:rsidRPr="004D57B1">
        <w:rPr>
          <w:rFonts w:ascii="Times New Roman" w:eastAsia="Times New Roman" w:hAnsi="Times New Roman" w:cs="Times New Roman"/>
          <w:sz w:val="24"/>
          <w:szCs w:val="24"/>
          <w:lang w:eastAsia="pl-PL"/>
        </w:rPr>
        <w:t xml:space="preserve">Miejska Biblioteka Publiczna, krajowy numer identyfikacyjny 28095600000, ul. ul. J. Sobieskiego  8 , 41500   Chorzów, woj. śląskie, państwo Polska, tel. 322 413 848, e-mail mbp_chorzow@interia.pl, faks 322 410 784. </w:t>
      </w:r>
      <w:r w:rsidRPr="004D57B1">
        <w:rPr>
          <w:rFonts w:ascii="Times New Roman" w:eastAsia="Times New Roman" w:hAnsi="Times New Roman" w:cs="Times New Roman"/>
          <w:sz w:val="24"/>
          <w:szCs w:val="24"/>
          <w:lang w:eastAsia="pl-PL"/>
        </w:rPr>
        <w:br/>
        <w:t xml:space="preserve">Adres strony internetowej (URL): www.biblioteka.chorzow.pl </w:t>
      </w:r>
      <w:r w:rsidRPr="004D57B1">
        <w:rPr>
          <w:rFonts w:ascii="Times New Roman" w:eastAsia="Times New Roman" w:hAnsi="Times New Roman" w:cs="Times New Roman"/>
          <w:sz w:val="24"/>
          <w:szCs w:val="24"/>
          <w:lang w:eastAsia="pl-PL"/>
        </w:rPr>
        <w:br/>
        <w:t xml:space="preserve">Adres profilu nabywcy: </w:t>
      </w:r>
      <w:r w:rsidRPr="004D57B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 2) RODZAJ ZAMAWIAJĄCEGO: </w:t>
      </w:r>
      <w:r w:rsidRPr="004D57B1">
        <w:rPr>
          <w:rFonts w:ascii="Times New Roman" w:eastAsia="Times New Roman" w:hAnsi="Times New Roman" w:cs="Times New Roman"/>
          <w:sz w:val="24"/>
          <w:szCs w:val="24"/>
          <w:lang w:eastAsia="pl-PL"/>
        </w:rPr>
        <w:t xml:space="preserve">Inny (proszę określić): </w:t>
      </w:r>
      <w:r w:rsidRPr="004D57B1">
        <w:rPr>
          <w:rFonts w:ascii="Times New Roman" w:eastAsia="Times New Roman" w:hAnsi="Times New Roman" w:cs="Times New Roman"/>
          <w:sz w:val="24"/>
          <w:szCs w:val="24"/>
          <w:lang w:eastAsia="pl-PL"/>
        </w:rPr>
        <w:br/>
        <w:t xml:space="preserve">Samorządowa Instytucja Kultury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I.3) WSPÓLNE UDZIELANIE ZAMÓWIENIA </w:t>
      </w:r>
      <w:r w:rsidRPr="004D57B1">
        <w:rPr>
          <w:rFonts w:ascii="Times New Roman" w:eastAsia="Times New Roman" w:hAnsi="Times New Roman" w:cs="Times New Roman"/>
          <w:b/>
          <w:bCs/>
          <w:i/>
          <w:iCs/>
          <w:sz w:val="24"/>
          <w:szCs w:val="24"/>
          <w:lang w:eastAsia="pl-PL"/>
        </w:rPr>
        <w:t>(jeżeli dotyczy)</w:t>
      </w:r>
      <w:r w:rsidRPr="004D57B1">
        <w:rPr>
          <w:rFonts w:ascii="Times New Roman" w:eastAsia="Times New Roman" w:hAnsi="Times New Roman" w:cs="Times New Roman"/>
          <w:b/>
          <w:bCs/>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I.4) KOMUNIKACJA: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Tak </w:t>
      </w:r>
      <w:r w:rsidRPr="004D57B1">
        <w:rPr>
          <w:rFonts w:ascii="Times New Roman" w:eastAsia="Times New Roman" w:hAnsi="Times New Roman" w:cs="Times New Roman"/>
          <w:sz w:val="24"/>
          <w:szCs w:val="24"/>
          <w:lang w:eastAsia="pl-PL"/>
        </w:rPr>
        <w:br/>
        <w:t xml:space="preserve">www.biblioteka.chorzow.pl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Oferty lub wnioski o dopuszczenie do udziału w postępowaniu należy przesyłać:</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Elektronicznie</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adres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Inny sposób: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Tak </w:t>
      </w:r>
      <w:r w:rsidRPr="004D57B1">
        <w:rPr>
          <w:rFonts w:ascii="Times New Roman" w:eastAsia="Times New Roman" w:hAnsi="Times New Roman" w:cs="Times New Roman"/>
          <w:sz w:val="24"/>
          <w:szCs w:val="24"/>
          <w:lang w:eastAsia="pl-PL"/>
        </w:rPr>
        <w:br/>
        <w:t xml:space="preserve">Inny sposób: </w:t>
      </w:r>
      <w:r w:rsidRPr="004D57B1">
        <w:rPr>
          <w:rFonts w:ascii="Times New Roman" w:eastAsia="Times New Roman" w:hAnsi="Times New Roman" w:cs="Times New Roman"/>
          <w:sz w:val="24"/>
          <w:szCs w:val="24"/>
          <w:lang w:eastAsia="pl-PL"/>
        </w:rPr>
        <w:br/>
        <w:t xml:space="preserve">oferty należy składać w formie pisemnej </w:t>
      </w:r>
      <w:r w:rsidRPr="004D57B1">
        <w:rPr>
          <w:rFonts w:ascii="Times New Roman" w:eastAsia="Times New Roman" w:hAnsi="Times New Roman" w:cs="Times New Roman"/>
          <w:sz w:val="24"/>
          <w:szCs w:val="24"/>
          <w:lang w:eastAsia="pl-PL"/>
        </w:rPr>
        <w:br/>
        <w:t xml:space="preserve">Adres: </w:t>
      </w:r>
      <w:r w:rsidRPr="004D57B1">
        <w:rPr>
          <w:rFonts w:ascii="Times New Roman" w:eastAsia="Times New Roman" w:hAnsi="Times New Roman" w:cs="Times New Roman"/>
          <w:sz w:val="24"/>
          <w:szCs w:val="24"/>
          <w:lang w:eastAsia="pl-PL"/>
        </w:rPr>
        <w:br/>
        <w:t xml:space="preserve">41-500 Chorzów, ul. Sobieskiego 8 pokój 15-sekretariat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u w:val="single"/>
          <w:lang w:eastAsia="pl-PL"/>
        </w:rPr>
        <w:t xml:space="preserve">SEKCJA II: PRZEDMIOT ZAMÓWIENIA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II.1) Nazwa nadana zamówieniu przez zamawiającego: </w:t>
      </w:r>
      <w:r w:rsidRPr="004D57B1">
        <w:rPr>
          <w:rFonts w:ascii="Times New Roman" w:eastAsia="Times New Roman" w:hAnsi="Times New Roman" w:cs="Times New Roman"/>
          <w:sz w:val="24"/>
          <w:szCs w:val="24"/>
          <w:lang w:eastAsia="pl-PL"/>
        </w:rPr>
        <w:t xml:space="preserve">Przebudowa pomieszczeń Miejskiej Biblioteki Publicznej w Chorzowie Filia nr 2 ul. Ryszki 11 wg PBW z 2017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Numer referencyjny: </w:t>
      </w:r>
      <w:r w:rsidRPr="004D57B1">
        <w:rPr>
          <w:rFonts w:ascii="Times New Roman" w:eastAsia="Times New Roman" w:hAnsi="Times New Roman" w:cs="Times New Roman"/>
          <w:sz w:val="24"/>
          <w:szCs w:val="24"/>
          <w:lang w:eastAsia="pl-PL"/>
        </w:rPr>
        <w:t xml:space="preserve">ZP.2.2018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57B1" w:rsidRPr="004D57B1" w:rsidRDefault="004D57B1" w:rsidP="004D57B1">
      <w:pPr>
        <w:spacing w:after="0" w:line="240" w:lineRule="auto"/>
        <w:jc w:val="both"/>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lastRenderedPageBreak/>
        <w:br/>
      </w:r>
      <w:r w:rsidRPr="004D57B1">
        <w:rPr>
          <w:rFonts w:ascii="Times New Roman" w:eastAsia="Times New Roman" w:hAnsi="Times New Roman" w:cs="Times New Roman"/>
          <w:b/>
          <w:bCs/>
          <w:sz w:val="24"/>
          <w:szCs w:val="24"/>
          <w:lang w:eastAsia="pl-PL"/>
        </w:rPr>
        <w:t xml:space="preserve">II.2) Rodzaj zamówienia: </w:t>
      </w:r>
      <w:r w:rsidRPr="004D57B1">
        <w:rPr>
          <w:rFonts w:ascii="Times New Roman" w:eastAsia="Times New Roman" w:hAnsi="Times New Roman" w:cs="Times New Roman"/>
          <w:sz w:val="24"/>
          <w:szCs w:val="24"/>
          <w:lang w:eastAsia="pl-PL"/>
        </w:rPr>
        <w:t xml:space="preserve">Roboty budowlane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II.3) Informacja o możliwości składania ofert częściowych</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Zamówienie podzielone jest na części: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Oferty lub wnioski o dopuszczenie do udziału w postępowaniu można składać w odniesieniu do:</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II.4) Krótki opis przedmiotu zamówienia </w:t>
      </w:r>
      <w:r w:rsidRPr="004D57B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57B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57B1">
        <w:rPr>
          <w:rFonts w:ascii="Times New Roman" w:eastAsia="Times New Roman" w:hAnsi="Times New Roman" w:cs="Times New Roman"/>
          <w:sz w:val="24"/>
          <w:szCs w:val="24"/>
          <w:lang w:eastAsia="pl-PL"/>
        </w:rPr>
        <w:t xml:space="preserve">I. Przedmiot zamówienia publicznego obejmuje: a) rozbiórkę ścian działowych murowanych, b) demontaż okien stalowych wraz z kratami, c) demontaż ścianek działowych przeszklonych, d) demontaż drzwi drewnianych, e) wykonanie ścian działowych z płyt </w:t>
      </w:r>
      <w:proofErr w:type="spellStart"/>
      <w:r w:rsidRPr="004D57B1">
        <w:rPr>
          <w:rFonts w:ascii="Times New Roman" w:eastAsia="Times New Roman" w:hAnsi="Times New Roman" w:cs="Times New Roman"/>
          <w:sz w:val="24"/>
          <w:szCs w:val="24"/>
          <w:lang w:eastAsia="pl-PL"/>
        </w:rPr>
        <w:t>gkf</w:t>
      </w:r>
      <w:proofErr w:type="spellEnd"/>
      <w:r w:rsidRPr="004D57B1">
        <w:rPr>
          <w:rFonts w:ascii="Times New Roman" w:eastAsia="Times New Roman" w:hAnsi="Times New Roman" w:cs="Times New Roman"/>
          <w:sz w:val="24"/>
          <w:szCs w:val="24"/>
          <w:lang w:eastAsia="pl-PL"/>
        </w:rPr>
        <w:t xml:space="preserve"> na szkielecie metalowym z wypełnieniem wełną mineralną w projektowanych pomieszczeniach sanitarnych, f) wykonanie ścianki przeszklonej wydzielającej pomieszczenie dla dzieci g) wykonanie sufitów podwieszanych w całym lokalu, h) montaż zestawów okien i drzwi aluminiowych, i) montaż drzwi wewnętrznych płytowych pełnych w pomieszczeniach </w:t>
      </w:r>
      <w:proofErr w:type="spellStart"/>
      <w:r w:rsidRPr="004D57B1">
        <w:rPr>
          <w:rFonts w:ascii="Times New Roman" w:eastAsia="Times New Roman" w:hAnsi="Times New Roman" w:cs="Times New Roman"/>
          <w:sz w:val="24"/>
          <w:szCs w:val="24"/>
          <w:lang w:eastAsia="pl-PL"/>
        </w:rPr>
        <w:t>socjalno</w:t>
      </w:r>
      <w:proofErr w:type="spellEnd"/>
      <w:r w:rsidRPr="004D57B1">
        <w:rPr>
          <w:rFonts w:ascii="Times New Roman" w:eastAsia="Times New Roman" w:hAnsi="Times New Roman" w:cs="Times New Roman"/>
          <w:sz w:val="24"/>
          <w:szCs w:val="24"/>
          <w:lang w:eastAsia="pl-PL"/>
        </w:rPr>
        <w:t xml:space="preserve"> - sanitarnych biblioteki oraz drzwi aluminiowych </w:t>
      </w:r>
      <w:proofErr w:type="spellStart"/>
      <w:r w:rsidRPr="004D57B1">
        <w:rPr>
          <w:rFonts w:ascii="Times New Roman" w:eastAsia="Times New Roman" w:hAnsi="Times New Roman" w:cs="Times New Roman"/>
          <w:sz w:val="24"/>
          <w:szCs w:val="24"/>
          <w:lang w:eastAsia="pl-PL"/>
        </w:rPr>
        <w:t>ppoż</w:t>
      </w:r>
      <w:proofErr w:type="spellEnd"/>
      <w:r w:rsidRPr="004D57B1">
        <w:rPr>
          <w:rFonts w:ascii="Times New Roman" w:eastAsia="Times New Roman" w:hAnsi="Times New Roman" w:cs="Times New Roman"/>
          <w:sz w:val="24"/>
          <w:szCs w:val="24"/>
          <w:lang w:eastAsia="pl-PL"/>
        </w:rPr>
        <w:t xml:space="preserve"> EI60 wydzielających strefę pożarową j) wykonanie nowych posadzek </w:t>
      </w:r>
      <w:proofErr w:type="spellStart"/>
      <w:r w:rsidRPr="004D57B1">
        <w:rPr>
          <w:rFonts w:ascii="Times New Roman" w:eastAsia="Times New Roman" w:hAnsi="Times New Roman" w:cs="Times New Roman"/>
          <w:sz w:val="24"/>
          <w:szCs w:val="24"/>
          <w:lang w:eastAsia="pl-PL"/>
        </w:rPr>
        <w:t>gresowych</w:t>
      </w:r>
      <w:proofErr w:type="spellEnd"/>
      <w:r w:rsidRPr="004D57B1">
        <w:rPr>
          <w:rFonts w:ascii="Times New Roman" w:eastAsia="Times New Roman" w:hAnsi="Times New Roman" w:cs="Times New Roman"/>
          <w:sz w:val="24"/>
          <w:szCs w:val="24"/>
          <w:lang w:eastAsia="pl-PL"/>
        </w:rPr>
        <w:t xml:space="preserve"> oraz malowania ścian k) wykonanie wewnętrznych instalacji centralnego ogrzewania, l) wykonanie wewnętrznych instalacji kanalizacyjnych, m) wykonanie wewnętrznych instalacji wodociągowych, n) wykonanie instalacji wentylacyjnych, o) renowację tynków na ścianach murowanych wewnętrznych, pilastrach i słupach oraz tynkowanie bruzd po instalacjach elektrycznych i teletechnicznych w remontowanych i przebudowanych pomieszczeniach budynku Roboty budowlane należy wykonać zgodnie z załączonym przedmiarem robót i Specyfikacją Techniczną Wykonania i Odbioru Robót Budowlanych (</w:t>
      </w:r>
      <w:proofErr w:type="spellStart"/>
      <w:r w:rsidRPr="004D57B1">
        <w:rPr>
          <w:rFonts w:ascii="Times New Roman" w:eastAsia="Times New Roman" w:hAnsi="Times New Roman" w:cs="Times New Roman"/>
          <w:sz w:val="24"/>
          <w:szCs w:val="24"/>
          <w:lang w:eastAsia="pl-PL"/>
        </w:rPr>
        <w:t>STWiORB</w:t>
      </w:r>
      <w:proofErr w:type="spellEnd"/>
      <w:r w:rsidRPr="004D57B1">
        <w:rPr>
          <w:rFonts w:ascii="Times New Roman" w:eastAsia="Times New Roman" w:hAnsi="Times New Roman" w:cs="Times New Roman"/>
          <w:sz w:val="24"/>
          <w:szCs w:val="24"/>
          <w:lang w:eastAsia="pl-PL"/>
        </w:rPr>
        <w:t xml:space="preserve">). Wykonanie zadania zapewni dostosowanie obiektu do potrzeb wszystkich użytkowników, w tym zapewnienia dostępności dla osób niepełnosprawnych. II. W ramach realizacji przedmiotu zamówienia Zamawiający wymaga: 1. Uzgodnienia z Zamawiającym materiałów przeznaczonych do robót przed ich zastosowaniem. 2. Zachowania porządku w obrębie wykonywania robót budowlanych, sprzątanie na bieżąco po robotach. 3. Utrzymywania obszaru robót w stanie uporządkowanym i wolnym od zbędnych przeszkód, wywożenia na bieżąco materiałów z rozbiórki we własnym zakresie i na własny koszt. 4. Zapewnienia bezpieczeństwa ppoż. oraz bezpiecznych warunków realizacji robót i przestrzegania przepisów BHP na terenie budowy. 5. Wykonywania robót zgodnie z wymogami Prawa budowlanego jak również z obowiązującymi Polskimi Normami i zasadami wiedzy technicznej oraz należytą starannością w ich wykonaniu, dobrą jakością i z zachowaniem obowiązujących wymagań i przepisów BHP i ppoż. 6. Użycia materiałów posiadających aktualne dokumenty dopuszczające do stosowania w budownictwie, w rozumieniu ustawy z dnia 16 kwietnia 2004 r. o wyrobach budowlanych (Dz. U. z 2014 r., poz. 883 ze zm.). 7. Wykonania prób, badań i pomiarów odbiorowych przewidzianych w specyfikacjach technicznych, warunkach technicznych wykonania i odbioru robót oraz Polskich Normach. 8. Zabezpieczenia terenu robót w sposób pewny i trwały zgodnie z wymaganiami prawa budowlanego i aktów wykonawczych. 9. Jeżeli dokumentacja lub specyfikacja techniczna wykonania i odbioru robót wskazywałaby w odniesieniu do niektórych materiałów i urządzeń znaki towarowe lub pochodzenie, Zamawiający, zgodnie z art. 29 ust. 3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dopuszcza oferowanie „produktów równoważnych”.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na celu doprecyzowanie poziomu oczekiwań Zamawiającego w stosunku do określonego rozwiązania. W przypadku oferowania produktów równoważnych, Zamawiający wymaga złożenia </w:t>
      </w:r>
      <w:r w:rsidRPr="004D57B1">
        <w:rPr>
          <w:rFonts w:ascii="Times New Roman" w:eastAsia="Times New Roman" w:hAnsi="Times New Roman" w:cs="Times New Roman"/>
          <w:sz w:val="24"/>
          <w:szCs w:val="24"/>
          <w:lang w:eastAsia="pl-PL"/>
        </w:rPr>
        <w:lastRenderedPageBreak/>
        <w:t>stosownych dokumentów, uwiarygodniających te materiały lub urządzenia. Będą one podlegały ocenie Zamawiającego i będą podstawą decyzji o akceptacji „równoważników” lub odrzuceniu oferty z powodu ich „</w:t>
      </w:r>
      <w:proofErr w:type="spellStart"/>
      <w:r w:rsidRPr="004D57B1">
        <w:rPr>
          <w:rFonts w:ascii="Times New Roman" w:eastAsia="Times New Roman" w:hAnsi="Times New Roman" w:cs="Times New Roman"/>
          <w:sz w:val="24"/>
          <w:szCs w:val="24"/>
          <w:lang w:eastAsia="pl-PL"/>
        </w:rPr>
        <w:t>nierównoważności</w:t>
      </w:r>
      <w:proofErr w:type="spellEnd"/>
      <w:r w:rsidRPr="004D57B1">
        <w:rPr>
          <w:rFonts w:ascii="Times New Roman" w:eastAsia="Times New Roman" w:hAnsi="Times New Roman" w:cs="Times New Roman"/>
          <w:sz w:val="24"/>
          <w:szCs w:val="24"/>
          <w:lang w:eastAsia="pl-PL"/>
        </w:rPr>
        <w:t xml:space="preserve">”. Ciężar udowodnienia równoważności spoczywa na wykonawcy. 10. Jeżeli dokumentacja lub specyfikacja techniczna wykonania i odbioru robót opisująca przedmiot zamówienia odnosiłaby się do norm, europejskich ocen technicznych, aprobat, specyfikacji technicznych i systemów referencji technicznych, o których mowa w art. 30 ust. 1, pkt 2 i ust. 3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Zamawiający dopuszcza rozwiązania równoważne opisywanym. III. Wymagania zatrudnienia przez wykonawcę lub podwykonawcę na podstawie umowy o pracę osób wykonujących wskazane przez zamawiającego czynności w zakresie realizacji zamówienia: 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2016 r. poz. 1666, z </w:t>
      </w:r>
      <w:proofErr w:type="spellStart"/>
      <w:r w:rsidRPr="004D57B1">
        <w:rPr>
          <w:rFonts w:ascii="Times New Roman" w:eastAsia="Times New Roman" w:hAnsi="Times New Roman" w:cs="Times New Roman"/>
          <w:sz w:val="24"/>
          <w:szCs w:val="24"/>
          <w:lang w:eastAsia="pl-PL"/>
        </w:rPr>
        <w:t>późn</w:t>
      </w:r>
      <w:proofErr w:type="spellEnd"/>
      <w:r w:rsidRPr="004D57B1">
        <w:rPr>
          <w:rFonts w:ascii="Times New Roman" w:eastAsia="Times New Roman" w:hAnsi="Times New Roman" w:cs="Times New Roman"/>
          <w:sz w:val="24"/>
          <w:szCs w:val="24"/>
          <w:lang w:eastAsia="pl-PL"/>
        </w:rPr>
        <w:t xml:space="preserve">. zm. ) 2. Sposób i okres wymaganego zatrudnienia osób realizujących czynności w zakresie realizacji zamówienia. 1) Zamawiający wymaga, aby przynajmniej 2 osoby w branży ogólnobudowlanej, 1 osoba dla instalacji sanitarnych oraz 1 osoba dla instalacji elektrycznych, realizujące przedmiot zamówienia, które wykonywać będą czynności faktycznie związane z przedmiotem zamówienia opisane w specyfikacji istotnych warunków zamówienia, zostały zatrudnione na podstawie umowy o pracę, w pełnym wymiarze czasu pracy. 2) Wykonawca lub podwykonawca zatrudni wyżej wymienione osoby na okres realizacji zamówienia. W przypadku rozwiązania stosunku pracy przed zakończeniem tego okresu, zobowiązuje się do niezwłocznego zatrudnienia na to miejsce innej osoby. 3. Sposób dokumentowania zatrudnienia ww. osób. 1) Prace objęte przedmiotem zamówienia będą realizowane przez pracowników wykonujących czynności w trakcie realizacji zamówienia zgodnie z wykazem dostarczonym zamawiającemu łącznie z dokumentami potwierdzającymi sposób zatrudnienia w terminie 10 dni od dnia podpisania umowy. 2) Wykonawca w terminie do 10 dni licząc od dnia podpisania umowy będzie zobowiązany do przedstawienia zamawiającemu dokumentów potwierdzających sposób zatrudnienie ww. osób, np. kopie umów o pracę zanonimizowane (z wyjątkiem imienia i nazwiska) oświadczenie ww. osób, że są zatrudnione na podstawie umowy o pracę w rozumieniu przepisów ustawy z dnia 26 czerwca 1974 r. – Kodeks pracy z uwzględnieniem minimalnego wynagrodzenia za pracę ustalonego na podstawie ustawy z dnia 10 października 2002 r. o minimalnym wynagrodzeniu za pracę przez cały okres realizacji przedmiotu zamówienia, 4. Uprawnienia zamawiającego w zakresie kontroli spełniania przez wykonawcę wymagań, o których mowa w art. 29 ust. 3a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oraz sankcji z tytułu niespełnienia tych wymagań: 1) Wykonawca na każde pisemne żądanie zamawiającego w terminie do 5 dni roboczych przedkładał będzie zamawiającemu raport stanu i sposobu zatrudnienia ww. osób, np. oświadczenia zatrudnionych osób, potwierdzającego, że wykonują czynności w zakresie realizacji zamówienia na podstawie umowy o pracę, dowody odprowadzenia składek ZUS, przez cały okres realizacji zamówienia. 5. Rodzaj czynności niezbędnych do realizacji zamówienia, których dotyczą wymagania zatrudnienia na podstawie umowy o pracę przez wykonawcę lub podwykonawcę osób wykonujących czynności w trakcie realizacji zamówienia 1) Czynności robotnika opisane w przedmiarze robot. 6. Sankcje z tytułu niespełnienia wymagań w zakresie zatrudnienia. 1) W przypadku nie przedstawienia w terminie informacji, o której mowa w ust. 3 pkt 2 i ust. 4 pkt 1 wykonawca będzie każdorazowo płacił zamawiającemu karę w wysokości 300,00 PLN. 2) W przypadku dwukrotnego nie wywiązania się z obowiązku wskazanego ust. 3 pkt 2 i ust. 4 pkt 1 lub zmiany sposobu zatrudnienia osób wskazanych w wykazie, zamawiający ma prawo od umowy odstąpić w terminie 14 dni od dnia dowiedzenia się o zdarzeniu opisanym wyżej i naliczyć karę umowną za odstąpienie od umowy w wysokości 10% wartości zamówienia, o którym mowa w §2 ust. 1 wzoru umowy, oraz naliczyć dodatkowo kary umowne wskazane w ust. 6 pkt 1) i 3). 3) W przypadku niezatrudnienia przy realizacji zamówienia osób wykonujących czynności robotnika opisane w przedmiarze robot na podstawie umowy o pracę lub zmiany sposobu zatrudnienia osób wykonujących te czynności w trakcie realizacji zamówienia, wykonawca będzie zobowiązany do zapłacenia kary umownej zamawiającemu, w wysokości 1000,00 zł za każdą osobą zatrudnioną w sposób niezgodny z wymaganiami określonymi w SIWZ. 4) W uzasadnionych przypadkach, nie z przyczyn leżących po stronie wykonawcy, możliwe jest zastąpienie ww. osoby lub osób innymi osobami pod warunkiem, że spełnione zostaną wszystkie powyższe wymagania, co do sposobu zatrudnienia na okres realizacji zamówienia określone w SIWZ i przez wykonawcę w ofercie. 7. Jeżeli czynności wykonywane na placu budowy będą miały charakter czynności, o których mowa w art. 22 § 1 ustawy z dnia 26 czerwca 1974 r. - Kodeks pracy (Dz. U. z 2014 r. poz. 1502, ze zm.). Zamawiający wymaga aby czynności te wykonywane były przez osoby zatrudnione przez Wykonawcę (Podwykonawcę) na podstawie umowy o pracę. W szczególności chodzi o </w:t>
      </w:r>
      <w:r w:rsidRPr="004D57B1">
        <w:rPr>
          <w:rFonts w:ascii="Times New Roman" w:eastAsia="Times New Roman" w:hAnsi="Times New Roman" w:cs="Times New Roman"/>
          <w:sz w:val="24"/>
          <w:szCs w:val="24"/>
          <w:lang w:eastAsia="pl-PL"/>
        </w:rPr>
        <w:lastRenderedPageBreak/>
        <w:t xml:space="preserve">osoby wykonujące prace fizyczne budowlane przez cały okres realizacji zamówienia. W celu kontroli realizacji powyższego obowiązku Zamawiający będzie żądał od Wykonawcy przedłożenia przed rozpoczęciem wykonywania tych czynności, wykazu osób wraz z kserokopiami zawartych z nimi umów o pracę (zanonimizowanymi). W zakresie wrażliwych danych osobowych kopie dołączonych umów o pracę powinny zapewniać bezpieczeństwo i ochronę danych. Wykonawca odpowiada również za realizację powyższego obowiązku przez Podwykonawców. Zamawiający ma prawo kontroli spełniania przez Wykonawcę powyższych wymagań, oraz stosowania sankcji z tytułu niespełnienia tych wymagań, określonych we wzorze umowy stanowiącym załącznik nr 6 do SIWZ. W przypadku, gdy Zamawiający w celu weryfikacji powyższych danych, zobowiązany będzie posiadać stosowne pełnomocnictwa do przedłożenia przed ZUS/KRUS, Wykonawca na pierwsze wezwanie bezzwłocznie dostarczy je Zamawiającemu. W przypadku zmiany składu osobowego Wykonawca zobowiązany jest każdorazowo do aktualizacji wykazu wraz z załącznikami niezwłocznie przed przystąpieniem tych osób do pracy.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II.5) Główny kod CPV: </w:t>
      </w:r>
      <w:r w:rsidRPr="004D57B1">
        <w:rPr>
          <w:rFonts w:ascii="Times New Roman" w:eastAsia="Times New Roman" w:hAnsi="Times New Roman" w:cs="Times New Roman"/>
          <w:sz w:val="24"/>
          <w:szCs w:val="24"/>
          <w:lang w:eastAsia="pl-PL"/>
        </w:rPr>
        <w:t xml:space="preserve">45421132-8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Dodatkowe kody CPV:</w:t>
      </w:r>
      <w:r w:rsidRPr="004D57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Kod CPV</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45111300-1</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45421153-4</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45410000-4</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45421131-1</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45421000-4</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45432100-5</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45442100-8</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45443000-4</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45450000-6</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45311100-1</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45317300-5</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45317300-5</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45311200-2</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32400000-7</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45312200-9</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45315600-4</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45331000-6</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45332300-6</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45332000-3</w:t>
            </w:r>
          </w:p>
        </w:tc>
      </w:tr>
    </w:tbl>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II.6) Całkowita wartość zamówienia </w:t>
      </w:r>
      <w:r w:rsidRPr="004D57B1">
        <w:rPr>
          <w:rFonts w:ascii="Times New Roman" w:eastAsia="Times New Roman" w:hAnsi="Times New Roman" w:cs="Times New Roman"/>
          <w:i/>
          <w:iCs/>
          <w:sz w:val="24"/>
          <w:szCs w:val="24"/>
          <w:lang w:eastAsia="pl-PL"/>
        </w:rPr>
        <w:t>(jeżeli zamawiający podaje informacje o wartości zamówienia)</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Wartość bez VAT: </w:t>
      </w:r>
      <w:r w:rsidRPr="004D57B1">
        <w:rPr>
          <w:rFonts w:ascii="Times New Roman" w:eastAsia="Times New Roman" w:hAnsi="Times New Roman" w:cs="Times New Roman"/>
          <w:sz w:val="24"/>
          <w:szCs w:val="24"/>
          <w:lang w:eastAsia="pl-PL"/>
        </w:rPr>
        <w:br/>
        <w:t xml:space="preserve">Waluta: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D57B1">
        <w:rPr>
          <w:rFonts w:ascii="Times New Roman" w:eastAsia="Times New Roman" w:hAnsi="Times New Roman" w:cs="Times New Roman"/>
          <w:b/>
          <w:bCs/>
          <w:sz w:val="24"/>
          <w:szCs w:val="24"/>
          <w:lang w:eastAsia="pl-PL"/>
        </w:rPr>
        <w:t>Pzp</w:t>
      </w:r>
      <w:proofErr w:type="spellEnd"/>
      <w:r w:rsidRPr="004D57B1">
        <w:rPr>
          <w:rFonts w:ascii="Times New Roman" w:eastAsia="Times New Roman" w:hAnsi="Times New Roman" w:cs="Times New Roman"/>
          <w:b/>
          <w:bCs/>
          <w:sz w:val="24"/>
          <w:szCs w:val="24"/>
          <w:lang w:eastAsia="pl-PL"/>
        </w:rPr>
        <w:t xml:space="preserve">: </w:t>
      </w: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miesiącach:   </w:t>
      </w:r>
      <w:r w:rsidRPr="004D57B1">
        <w:rPr>
          <w:rFonts w:ascii="Times New Roman" w:eastAsia="Times New Roman" w:hAnsi="Times New Roman" w:cs="Times New Roman"/>
          <w:i/>
          <w:iCs/>
          <w:sz w:val="24"/>
          <w:szCs w:val="24"/>
          <w:lang w:eastAsia="pl-PL"/>
        </w:rPr>
        <w:t xml:space="preserve"> lub </w:t>
      </w:r>
      <w:r w:rsidRPr="004D57B1">
        <w:rPr>
          <w:rFonts w:ascii="Times New Roman" w:eastAsia="Times New Roman" w:hAnsi="Times New Roman" w:cs="Times New Roman"/>
          <w:b/>
          <w:bCs/>
          <w:sz w:val="24"/>
          <w:szCs w:val="24"/>
          <w:lang w:eastAsia="pl-PL"/>
        </w:rPr>
        <w:t>dniach:</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i/>
          <w:iCs/>
          <w:sz w:val="24"/>
          <w:szCs w:val="24"/>
          <w:lang w:eastAsia="pl-PL"/>
        </w:rPr>
        <w:t>lub</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lastRenderedPageBreak/>
        <w:t xml:space="preserve">data rozpoczęcia: </w:t>
      </w:r>
      <w:r w:rsidRPr="004D57B1">
        <w:rPr>
          <w:rFonts w:ascii="Times New Roman" w:eastAsia="Times New Roman" w:hAnsi="Times New Roman" w:cs="Times New Roman"/>
          <w:sz w:val="24"/>
          <w:szCs w:val="24"/>
          <w:lang w:eastAsia="pl-PL"/>
        </w:rPr>
        <w:t> </w:t>
      </w:r>
      <w:r w:rsidRPr="004D57B1">
        <w:rPr>
          <w:rFonts w:ascii="Times New Roman" w:eastAsia="Times New Roman" w:hAnsi="Times New Roman" w:cs="Times New Roman"/>
          <w:i/>
          <w:iCs/>
          <w:sz w:val="24"/>
          <w:szCs w:val="24"/>
          <w:lang w:eastAsia="pl-PL"/>
        </w:rPr>
        <w:t xml:space="preserve"> lub </w:t>
      </w:r>
      <w:r w:rsidRPr="004D57B1">
        <w:rPr>
          <w:rFonts w:ascii="Times New Roman" w:eastAsia="Times New Roman" w:hAnsi="Times New Roman" w:cs="Times New Roman"/>
          <w:b/>
          <w:bCs/>
          <w:sz w:val="24"/>
          <w:szCs w:val="24"/>
          <w:lang w:eastAsia="pl-PL"/>
        </w:rPr>
        <w:t xml:space="preserve">zakończenia: </w:t>
      </w:r>
      <w:r w:rsidRPr="004D57B1">
        <w:rPr>
          <w:rFonts w:ascii="Times New Roman" w:eastAsia="Times New Roman" w:hAnsi="Times New Roman" w:cs="Times New Roman"/>
          <w:sz w:val="24"/>
          <w:szCs w:val="24"/>
          <w:lang w:eastAsia="pl-PL"/>
        </w:rPr>
        <w:t xml:space="preserve">2018-10-15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II.9) Informacje dodatkowe: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III.1) WARUNKI UDZIAŁU W POSTĘPOWANIU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Wykonawca potwierdza spełnianie tego warunku poprzez złożenie oświadczenia (wg wzoru załącznika nr 1 do SIWZ) </w:t>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III.1.2) Sytuacja finansowa lub ekonomiczna </w:t>
      </w:r>
      <w:r w:rsidRPr="004D57B1">
        <w:rPr>
          <w:rFonts w:ascii="Times New Roman" w:eastAsia="Times New Roman" w:hAnsi="Times New Roman" w:cs="Times New Roman"/>
          <w:sz w:val="24"/>
          <w:szCs w:val="24"/>
          <w:lang w:eastAsia="pl-PL"/>
        </w:rPr>
        <w:br/>
        <w:t xml:space="preserve">Określenie warunków: Zamawiający nie stawia szczególnych wymagań w zakresie spełniania tego warunku. Wykonawca potwierdza spełnianie tego warunku poprzez złożenie oświadczenia (wg wzoru załącznika nr 1 do SIWZ) </w:t>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III.1.3) Zdolność techniczna lub zawodowa </w:t>
      </w:r>
      <w:r w:rsidRPr="004D57B1">
        <w:rPr>
          <w:rFonts w:ascii="Times New Roman" w:eastAsia="Times New Roman" w:hAnsi="Times New Roman" w:cs="Times New Roman"/>
          <w:sz w:val="24"/>
          <w:szCs w:val="24"/>
          <w:lang w:eastAsia="pl-PL"/>
        </w:rPr>
        <w:br/>
        <w:t xml:space="preserve">Określenie warunków: Wykonawca musi wykazać, iż w okresie ostatnich 5 lat przed upływem terminu składania ofert, a jeżeli okres prowadzenia działalności jest krótszy – w tym okresie, wykonał prace w zakresie realizacji robót ogólnobudowlanych odpowiadających przedmiotowi zamówienia, tj. wykonał co najmniej 2 roboty obejmujące m.in. ogólnobudowlane, elektryczne, instalacyjne: </w:t>
      </w:r>
      <w:proofErr w:type="spellStart"/>
      <w:r w:rsidRPr="004D57B1">
        <w:rPr>
          <w:rFonts w:ascii="Times New Roman" w:eastAsia="Times New Roman" w:hAnsi="Times New Roman" w:cs="Times New Roman"/>
          <w:sz w:val="24"/>
          <w:szCs w:val="24"/>
          <w:lang w:eastAsia="pl-PL"/>
        </w:rPr>
        <w:t>wod-kan</w:t>
      </w:r>
      <w:proofErr w:type="spellEnd"/>
      <w:r w:rsidRPr="004D57B1">
        <w:rPr>
          <w:rFonts w:ascii="Times New Roman" w:eastAsia="Times New Roman" w:hAnsi="Times New Roman" w:cs="Times New Roman"/>
          <w:sz w:val="24"/>
          <w:szCs w:val="24"/>
          <w:lang w:eastAsia="pl-PL"/>
        </w:rPr>
        <w:t xml:space="preserve">.,c.o., wentylacja, o wartości 250.000,00 zł brutto każda. Warunek zostanie oceniony w oparciu o złożone przez wykonawcę dokumenty, na zasadzie spełnia/nie spełnia. Powyższy warunek wskazany dla poszczególnych rodzajów robót musi zostać spełniony samodzielnie przez wykonawcę lub podmiot udzielający zasobu wiedzy i doświadczenia na zasadach określonych w art. 22a ust. 1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lub jednego z wykonawców ubiegających się wspólnie o zamówienie. </w:t>
      </w:r>
      <w:r w:rsidRPr="004D57B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D57B1">
        <w:rPr>
          <w:rFonts w:ascii="Times New Roman" w:eastAsia="Times New Roman" w:hAnsi="Times New Roman" w:cs="Times New Roman"/>
          <w:sz w:val="24"/>
          <w:szCs w:val="24"/>
          <w:lang w:eastAsia="pl-PL"/>
        </w:rPr>
        <w:br/>
        <w:t xml:space="preserve">Informacje dodatkowe: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III.2) PODSTAWY WYKLUCZENIA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D57B1">
        <w:rPr>
          <w:rFonts w:ascii="Times New Roman" w:eastAsia="Times New Roman" w:hAnsi="Times New Roman" w:cs="Times New Roman"/>
          <w:b/>
          <w:bCs/>
          <w:sz w:val="24"/>
          <w:szCs w:val="24"/>
          <w:lang w:eastAsia="pl-PL"/>
        </w:rPr>
        <w:t>Pzp</w:t>
      </w:r>
      <w:proofErr w:type="spellEnd"/>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D57B1">
        <w:rPr>
          <w:rFonts w:ascii="Times New Roman" w:eastAsia="Times New Roman" w:hAnsi="Times New Roman" w:cs="Times New Roman"/>
          <w:b/>
          <w:bCs/>
          <w:sz w:val="24"/>
          <w:szCs w:val="24"/>
          <w:lang w:eastAsia="pl-PL"/>
        </w:rPr>
        <w:t>Pzp</w:t>
      </w:r>
      <w:proofErr w:type="spellEnd"/>
      <w:r w:rsidRPr="004D57B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57B1">
        <w:rPr>
          <w:rFonts w:ascii="Times New Roman" w:eastAsia="Times New Roman" w:hAnsi="Times New Roman" w:cs="Times New Roman"/>
          <w:sz w:val="24"/>
          <w:szCs w:val="24"/>
          <w:lang w:eastAsia="pl-PL"/>
        </w:rPr>
        <w:br/>
        <w:t xml:space="preserve">Tak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Oświadczenie o spełnianiu kryteriów selekcji </w:t>
      </w:r>
      <w:r w:rsidRPr="004D57B1">
        <w:rPr>
          <w:rFonts w:ascii="Times New Roman" w:eastAsia="Times New Roman" w:hAnsi="Times New Roman" w:cs="Times New Roman"/>
          <w:sz w:val="24"/>
          <w:szCs w:val="24"/>
          <w:lang w:eastAsia="pl-PL"/>
        </w:rPr>
        <w:b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1. Odpis z właściwego rejestru lub centralnej ewidencji i informacji o działalności gospodarczej, jeżeli odrębne przepisy wymagają wpisu do rejestru lub ewidencji, w celu potwierdzenia braku podstaw </w:t>
      </w:r>
      <w:r w:rsidRPr="004D57B1">
        <w:rPr>
          <w:rFonts w:ascii="Times New Roman" w:eastAsia="Times New Roman" w:hAnsi="Times New Roman" w:cs="Times New Roman"/>
          <w:sz w:val="24"/>
          <w:szCs w:val="24"/>
          <w:lang w:eastAsia="pl-PL"/>
        </w:rPr>
        <w:lastRenderedPageBreak/>
        <w:t xml:space="preserve">wykluczenia na podstawie art. 24 ust. 5 pkt 1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(w przypadku wykonawców wspólnie ubiegających się o udzielenie zamówienia składa każdy z Wykonawców). 2. W terminie 3 dni od zamieszczenia na stronie internetowej informacji, o której mowa w art. 86 ust. 5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przekazania oświadczenia wykonawcy o przynależności albo braku przynależności do tej samej grupy kapitałowej o której mowa w art. 22 ust. 1 pkt 23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zgodnie ze wzorem stanowiącym załącznik nr 3 do SIWZ. Wraz ze złożeniem oświadczenia, Wykonawca może złożyć dokumenty bądź informacje potwierdzające, że powiązania z innym wykonawcą nie prowadzą do zakłócenia konkurencji w postępowaniu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III.5.1) W ZAKRESIE SPEŁNIANIA WARUNKÓW UDZIAŁU W POSTĘPOWANIU:</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Dokument(-y), np. zobowiązanie podmiotów (jeżeli dotyczy), na zasobach których Wykonawca będzie polegał w trybie art. 22a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do oddania mu do dyspozycji niezbędnych zasobów na potrzeby realizacji zamówienia, treści których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III.5.2) W ZAKRESIE KRYTERIÓW SELEKCJI:</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III.7) INNE DOKUMENTY NIE WYMIENIONE W pkt III.3) - III.6)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1. Wypełniony Formularz Ofertowy Uwaga: w przypadku wykonawców wspólnie ubiegających się o udzielenie zamówienia oferta musi być podpisana w taki sposób, by prawnie zobowiązywała wszystkich Wykonawców występujących wspólnie (podpisana przez każdego z wykonawców lub pełnomocnika). 2. Kosztorys ofertowy wykonany na podstawie załączonego przedmiaru i specyfikacji technicznej wykonania i odbioru robót (załączniki 7 i 8 do SIWZ). Do kosztorysu uproszczonego należy załączyć zbiorcze zestawienie robocizny, materiałów i sprzętu wraz z cenami. 3. Pełnomocnictwo do reprezentowania Wykonawcy – jeżeli zostało ustanowione bądź do reprezentowania Wykonawców wspólnie ubiegających się o zamówienie przedłożone w formie oryginału lub kopii poświadczonej przez notariusza (dotyczy również spółki cywilnej); pełnomocnictwo ustanowione do reprezentowania Wykonawców wspólnie ubiegających się o zamówienie przedłożone w formie oryginału lub kopii poświadczonej przez notariusza. 4. Wykonawca może powierzyć wykonanie części zamówienia podwykonawcom. W takim przypadku zamawiający żąda wskazania przez wykonawcę części zamówienia, których wykonanie zamierza powierzyć podwykonawcom i podania przez wykonawcę firm podwykonawców (Formularz oferty). W przypadku braku informacji zamawiający uzna, że wykonawca zamierza wykonać zamówienie samodzielnie. Wykonawca, który zamierza powierzyć wykonanie części zamówienia podwykonawcom, w celu wykazania braku istnienia wobec nich podstaw wykluczenia, zamieszcza informacje o podwykonawcach w oświadczeniu, o którym mowa w pkt. 2. 5. Wykaz informacji stanowiących tajemnicę przedsiębiorstwa w rozumieniu przepisów ustawy z dnia 16 kwietnia 1993 roku o zwalczaniu nieuczciwej konkurencji, które wykonawca pragnie zastrzec przed dostępem dla innych uczestników postępowania z podaniem podstawy prawnej. Wykonawca winien wykazać, iż zastrzeżone informacje stanowią tajemnicę przedsiębiorstwa. 6. Dowód wpłacenia wadium zaleca się dołączyć do oferty.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u w:val="single"/>
          <w:lang w:eastAsia="pl-PL"/>
        </w:rPr>
        <w:lastRenderedPageBreak/>
        <w:t xml:space="preserve">SEKCJA IV: PROCEDURA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 xml:space="preserve">IV.1) OPIS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IV.1.1) Tryb udzielenia zamówienia: </w:t>
      </w:r>
      <w:r w:rsidRPr="004D57B1">
        <w:rPr>
          <w:rFonts w:ascii="Times New Roman" w:eastAsia="Times New Roman" w:hAnsi="Times New Roman" w:cs="Times New Roman"/>
          <w:sz w:val="24"/>
          <w:szCs w:val="24"/>
          <w:lang w:eastAsia="pl-PL"/>
        </w:rPr>
        <w:t xml:space="preserve">Przetarg nieograniczony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IV.1.2) Zamawiający żąda wniesienia wadium:</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Tak </w:t>
      </w:r>
      <w:r w:rsidRPr="004D57B1">
        <w:rPr>
          <w:rFonts w:ascii="Times New Roman" w:eastAsia="Times New Roman" w:hAnsi="Times New Roman" w:cs="Times New Roman"/>
          <w:sz w:val="24"/>
          <w:szCs w:val="24"/>
          <w:lang w:eastAsia="pl-PL"/>
        </w:rPr>
        <w:br/>
        <w:t xml:space="preserve">Informacja na temat wadium </w:t>
      </w:r>
      <w:r w:rsidRPr="004D57B1">
        <w:rPr>
          <w:rFonts w:ascii="Times New Roman" w:eastAsia="Times New Roman" w:hAnsi="Times New Roman" w:cs="Times New Roman"/>
          <w:sz w:val="24"/>
          <w:szCs w:val="24"/>
          <w:lang w:eastAsia="pl-PL"/>
        </w:rPr>
        <w:br/>
        <w:t xml:space="preserve">1. Składając ofertę każdy Wykonawca zobowiązany jest wnieść wadium w wysokości: 10.000,00 zł. 2. Wadium może być wnoszone w jednej lub kilku następujących formach: - pieniądzu, - poręczeniach bankowych lub poręczeniach spółdzielczej kasy oszczędnościowo– kredytowej, z tym że poręczenie kasy jest zawsze poręczeniem pieniężnym, - gwarancjach bankowych, - gwarancjach ubezpieczeniowych, - poręczeniach udzielonych przez podmioty, o których mowa w art. 6b ust. 5 pkt. 2 ustawy z dnia 9 listopada 2000r. o utworzeniu Polskiej Agencji Rozwoju Przedsiębiorczości (Dz. U. Nr 109, poz. 1158, z </w:t>
      </w:r>
      <w:proofErr w:type="spellStart"/>
      <w:r w:rsidRPr="004D57B1">
        <w:rPr>
          <w:rFonts w:ascii="Times New Roman" w:eastAsia="Times New Roman" w:hAnsi="Times New Roman" w:cs="Times New Roman"/>
          <w:sz w:val="24"/>
          <w:szCs w:val="24"/>
          <w:lang w:eastAsia="pl-PL"/>
        </w:rPr>
        <w:t>późn</w:t>
      </w:r>
      <w:proofErr w:type="spellEnd"/>
      <w:r w:rsidRPr="004D57B1">
        <w:rPr>
          <w:rFonts w:ascii="Times New Roman" w:eastAsia="Times New Roman" w:hAnsi="Times New Roman" w:cs="Times New Roman"/>
          <w:sz w:val="24"/>
          <w:szCs w:val="24"/>
          <w:lang w:eastAsia="pl-PL"/>
        </w:rPr>
        <w:t xml:space="preserve">. zm.). Oferta nie zabezpieczona wadium zostanie odrzucona bez rozpatrywania. 3. Wadium wnoszone w formie pieniężnej należy wpłacać przelewem na rachunek bankowy Zamawiającego: ING Bank Śląski O/Chorzów 50105012431000001000004166 z dopiskiem Wadium: Przebudowa Filii nr 2 Do oferty zaleca się dołączyć kserokopię dowodu wniesienia wadium. 4. Wadium musi być wniesione przed terminem składania ofert. 5. W przypadku wnoszenia wadium w formie pieniężnej za termin jego wniesienia zostanie przyjęty termin uznania rachunku Zamawiającego. 6. Wadium wnoszone w innej formie niż pieniądz należy zdeponować w Miejskiej Bibliotece Publicznej pok. 15 w formie oryginału dokumentu przed upływem terminu określonego w pkt. 4. 7. Zamawiający dokonuje zwrotu wadium niezwłocznie, gdy zaistnieje jedna z następujących okoliczności ( art.46 ustawy): a) niezwłocznie po wyborze oferty najkorzystniejszej lub unieważnieniu postępowania, z wyjątkiem wykonawcy, którego oferta została wybrana jako najkorzystniejsza z zastrzeżeniem art. 4a, b) zawarto umowę w sprawie zamówienia i wniesiono zabezpieczenie należytego wykonania tej umowy; c) na wniosek wykonawcy, który wycofał ofertę przed upływem terminu składania ofert.. 8. Zamawiający będzie żądał ponownego wniesienia wadium przez wykonawcę, któremu zwrócono wadium na podstawie art. 46 ust 1 ustawy, jeżeli w wyniku rozstrzygnięcia odwołania jego oferta została wybrana jako najkorzystniejsza. Wykonawca wniesie wadium w terminie określonym przez Zamawiającego. 9. 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10.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IV.1.3) Przewiduje się udzielenie zaliczek na poczet wykonania zamówienia:</w:t>
      </w:r>
      <w:r w:rsidRPr="004D57B1">
        <w:rPr>
          <w:rFonts w:ascii="Times New Roman" w:eastAsia="Times New Roman" w:hAnsi="Times New Roman" w:cs="Times New Roman"/>
          <w:sz w:val="24"/>
          <w:szCs w:val="24"/>
          <w:lang w:eastAsia="pl-PL"/>
        </w:rPr>
        <w:t xml:space="preserv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Należy podać informacje na temat udzielania zaliczek: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IV.1.5.) Wymaga się złożenia oferty wariantowej: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Dopuszcza się złożenie oferty wariantowej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lastRenderedPageBreak/>
        <w:t xml:space="preserve">Nie </w:t>
      </w:r>
      <w:r w:rsidRPr="004D57B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57B1">
        <w:rPr>
          <w:rFonts w:ascii="Times New Roman" w:eastAsia="Times New Roman" w:hAnsi="Times New Roman" w:cs="Times New Roman"/>
          <w:sz w:val="24"/>
          <w:szCs w:val="24"/>
          <w:lang w:eastAsia="pl-PL"/>
        </w:rPr>
        <w:b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Liczba wykonawców   </w:t>
      </w:r>
      <w:r w:rsidRPr="004D57B1">
        <w:rPr>
          <w:rFonts w:ascii="Times New Roman" w:eastAsia="Times New Roman" w:hAnsi="Times New Roman" w:cs="Times New Roman"/>
          <w:sz w:val="24"/>
          <w:szCs w:val="24"/>
          <w:lang w:eastAsia="pl-PL"/>
        </w:rPr>
        <w:br/>
        <w:t xml:space="preserve">Przewidywana minimalna liczba wykonawców </w:t>
      </w:r>
      <w:r w:rsidRPr="004D57B1">
        <w:rPr>
          <w:rFonts w:ascii="Times New Roman" w:eastAsia="Times New Roman" w:hAnsi="Times New Roman" w:cs="Times New Roman"/>
          <w:sz w:val="24"/>
          <w:szCs w:val="24"/>
          <w:lang w:eastAsia="pl-PL"/>
        </w:rPr>
        <w:br/>
        <w:t xml:space="preserve">Maksymalna liczba wykonawców   </w:t>
      </w:r>
      <w:r w:rsidRPr="004D57B1">
        <w:rPr>
          <w:rFonts w:ascii="Times New Roman" w:eastAsia="Times New Roman" w:hAnsi="Times New Roman" w:cs="Times New Roman"/>
          <w:sz w:val="24"/>
          <w:szCs w:val="24"/>
          <w:lang w:eastAsia="pl-PL"/>
        </w:rPr>
        <w:br/>
        <w:t xml:space="preserve">Kryteria selekcji wykonawców: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IV.1.7) Informacje na temat umowy ramowej lub dynamicznego systemu zakupów: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Umowa ramowa będzie zawarta: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Czy przewiduje się ograniczenie liczby uczestników umowy ramowej: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Przewidziana maksymalna liczba uczestników umowy ramowej: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Zamówienie obejmuje ustanowienie dynamicznego systemu zakupów: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57B1">
        <w:rPr>
          <w:rFonts w:ascii="Times New Roman" w:eastAsia="Times New Roman" w:hAnsi="Times New Roman" w:cs="Times New Roman"/>
          <w:sz w:val="24"/>
          <w:szCs w:val="24"/>
          <w:lang w:eastAsia="pl-PL"/>
        </w:rPr>
        <w:br/>
        <w:t xml:space="preserve">Nie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IV.1.8) Aukcja elektroniczna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Przewidziane jest przeprowadzenie aukcji elektronicznej </w:t>
      </w:r>
      <w:r w:rsidRPr="004D57B1">
        <w:rPr>
          <w:rFonts w:ascii="Times New Roman" w:eastAsia="Times New Roman" w:hAnsi="Times New Roman" w:cs="Times New Roman"/>
          <w:i/>
          <w:iCs/>
          <w:sz w:val="24"/>
          <w:szCs w:val="24"/>
          <w:lang w:eastAsia="pl-PL"/>
        </w:rPr>
        <w:t xml:space="preserve">(przetarg nieograniczony, przetarg ograniczony, negocjacje z ogłoszeniem) </w:t>
      </w:r>
      <w:r w:rsidRPr="004D57B1">
        <w:rPr>
          <w:rFonts w:ascii="Times New Roman" w:eastAsia="Times New Roman" w:hAnsi="Times New Roman" w:cs="Times New Roman"/>
          <w:sz w:val="24"/>
          <w:szCs w:val="24"/>
          <w:lang w:eastAsia="pl-PL"/>
        </w:rPr>
        <w:t xml:space="preserve">Nie </w:t>
      </w:r>
      <w:r w:rsidRPr="004D57B1">
        <w:rPr>
          <w:rFonts w:ascii="Times New Roman" w:eastAsia="Times New Roman" w:hAnsi="Times New Roman" w:cs="Times New Roman"/>
          <w:sz w:val="24"/>
          <w:szCs w:val="24"/>
          <w:lang w:eastAsia="pl-PL"/>
        </w:rPr>
        <w:br/>
        <w:t xml:space="preserve">Należy podać adres strony internetowej, na której aukcja będzie prowadzona: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D57B1">
        <w:rPr>
          <w:rFonts w:ascii="Times New Roman" w:eastAsia="Times New Roman" w:hAnsi="Times New Roman" w:cs="Times New Roman"/>
          <w:sz w:val="24"/>
          <w:szCs w:val="24"/>
          <w:lang w:eastAsia="pl-PL"/>
        </w:rPr>
        <w:br/>
        <w:t xml:space="preserve">Informacje dotyczące przebiegu aukcji elektronicznej: </w:t>
      </w:r>
      <w:r w:rsidRPr="004D57B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57B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57B1">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57B1">
        <w:rPr>
          <w:rFonts w:ascii="Times New Roman" w:eastAsia="Times New Roman" w:hAnsi="Times New Roman" w:cs="Times New Roman"/>
          <w:sz w:val="24"/>
          <w:szCs w:val="24"/>
          <w:lang w:eastAsia="pl-PL"/>
        </w:rPr>
        <w:br/>
        <w:t xml:space="preserve">Informacje o liczbie etapów aukcji elektronicznej i czasie ich trwania: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t xml:space="preserve">Czas trwania: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4D57B1">
        <w:rPr>
          <w:rFonts w:ascii="Times New Roman" w:eastAsia="Times New Roman" w:hAnsi="Times New Roman" w:cs="Times New Roman"/>
          <w:sz w:val="24"/>
          <w:szCs w:val="24"/>
          <w:lang w:eastAsia="pl-PL"/>
        </w:rPr>
        <w:br/>
        <w:t xml:space="preserve">Warunki zamknięcia aukcji elektronicznej: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IV.2) KRYTERIA OCENY OFERT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IV.2.1) Kryteria oceny ofert: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IV.2.2) Kryteria</w:t>
      </w:r>
      <w:r w:rsidRPr="004D57B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Znaczenie</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60,00</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20,00</w:t>
            </w:r>
          </w:p>
        </w:tc>
      </w:tr>
      <w:tr w:rsidR="004D57B1" w:rsidRPr="004D57B1" w:rsidTr="004D57B1">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okres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20,00</w:t>
            </w:r>
          </w:p>
        </w:tc>
      </w:tr>
    </w:tbl>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D57B1">
        <w:rPr>
          <w:rFonts w:ascii="Times New Roman" w:eastAsia="Times New Roman" w:hAnsi="Times New Roman" w:cs="Times New Roman"/>
          <w:b/>
          <w:bCs/>
          <w:sz w:val="24"/>
          <w:szCs w:val="24"/>
          <w:lang w:eastAsia="pl-PL"/>
        </w:rPr>
        <w:t>Pzp</w:t>
      </w:r>
      <w:proofErr w:type="spellEnd"/>
      <w:r w:rsidRPr="004D57B1">
        <w:rPr>
          <w:rFonts w:ascii="Times New Roman" w:eastAsia="Times New Roman" w:hAnsi="Times New Roman" w:cs="Times New Roman"/>
          <w:b/>
          <w:bCs/>
          <w:sz w:val="24"/>
          <w:szCs w:val="24"/>
          <w:lang w:eastAsia="pl-PL"/>
        </w:rPr>
        <w:t xml:space="preserve"> </w:t>
      </w:r>
      <w:r w:rsidRPr="004D57B1">
        <w:rPr>
          <w:rFonts w:ascii="Times New Roman" w:eastAsia="Times New Roman" w:hAnsi="Times New Roman" w:cs="Times New Roman"/>
          <w:sz w:val="24"/>
          <w:szCs w:val="24"/>
          <w:lang w:eastAsia="pl-PL"/>
        </w:rPr>
        <w:t xml:space="preserve">(przetarg nieograniczony) </w:t>
      </w:r>
      <w:r w:rsidRPr="004D57B1">
        <w:rPr>
          <w:rFonts w:ascii="Times New Roman" w:eastAsia="Times New Roman" w:hAnsi="Times New Roman" w:cs="Times New Roman"/>
          <w:sz w:val="24"/>
          <w:szCs w:val="24"/>
          <w:lang w:eastAsia="pl-PL"/>
        </w:rPr>
        <w:br/>
        <w:t xml:space="preserve">Tak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IV.3) Negocjacje z ogłoszeniem, dialog konkurencyjny, partnerstwo innowacyjne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IV.3.1) Informacje na temat negocjacji z ogłoszeniem</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Minimalne wymagania, które muszą spełniać wszystkie oferty: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D57B1">
        <w:rPr>
          <w:rFonts w:ascii="Times New Roman" w:eastAsia="Times New Roman" w:hAnsi="Times New Roman" w:cs="Times New Roman"/>
          <w:sz w:val="24"/>
          <w:szCs w:val="24"/>
          <w:lang w:eastAsia="pl-PL"/>
        </w:rPr>
        <w:br/>
        <w:t xml:space="preserve">Przewidziany jest podział negocjacji na etapy w celu ograniczenia liczby ofert: Nie </w:t>
      </w:r>
      <w:r w:rsidRPr="004D57B1">
        <w:rPr>
          <w:rFonts w:ascii="Times New Roman" w:eastAsia="Times New Roman" w:hAnsi="Times New Roman" w:cs="Times New Roman"/>
          <w:sz w:val="24"/>
          <w:szCs w:val="24"/>
          <w:lang w:eastAsia="pl-PL"/>
        </w:rPr>
        <w:br/>
        <w:t xml:space="preserve">Należy podać informacje na temat etapów negocjacji (w tym liczbę etapów):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IV.3.2) Informacje na temat dialogu konkurencyjnego</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Wstępny harmonogram postępowania: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Podział dialogu na etapy w celu ograniczenia liczby rozwiązań: Nie </w:t>
      </w:r>
      <w:r w:rsidRPr="004D57B1">
        <w:rPr>
          <w:rFonts w:ascii="Times New Roman" w:eastAsia="Times New Roman" w:hAnsi="Times New Roman" w:cs="Times New Roman"/>
          <w:sz w:val="24"/>
          <w:szCs w:val="24"/>
          <w:lang w:eastAsia="pl-PL"/>
        </w:rPr>
        <w:br/>
        <w:t xml:space="preserve">Należy podać informacje na temat etapów dialogu: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IV.3.3) Informacje na temat partnerstwa innowacyjnego</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Informacje dodatkowe: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IV.4) Licytacja elektroniczna </w:t>
      </w:r>
      <w:r w:rsidRPr="004D57B1">
        <w:rPr>
          <w:rFonts w:ascii="Times New Roman" w:eastAsia="Times New Roman" w:hAnsi="Times New Roman" w:cs="Times New Roman"/>
          <w:sz w:val="24"/>
          <w:szCs w:val="24"/>
          <w:lang w:eastAsia="pl-PL"/>
        </w:rPr>
        <w:br/>
        <w:t xml:space="preserve">Adres strony internetowej, na której będzie prowadzona licytacja elektroniczna: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Informacje o liczbie etapów licytacji elektronicznej i czasie ich trwania: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Czas trwania: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Termin składania wniosków o dopuszczenie do udziału w licytacji elektronicznej: </w:t>
      </w:r>
      <w:r w:rsidRPr="004D57B1">
        <w:rPr>
          <w:rFonts w:ascii="Times New Roman" w:eastAsia="Times New Roman" w:hAnsi="Times New Roman" w:cs="Times New Roman"/>
          <w:sz w:val="24"/>
          <w:szCs w:val="24"/>
          <w:lang w:eastAsia="pl-PL"/>
        </w:rPr>
        <w:br/>
        <w:t xml:space="preserve">Data: godzina: </w:t>
      </w:r>
      <w:r w:rsidRPr="004D57B1">
        <w:rPr>
          <w:rFonts w:ascii="Times New Roman" w:eastAsia="Times New Roman" w:hAnsi="Times New Roman" w:cs="Times New Roman"/>
          <w:sz w:val="24"/>
          <w:szCs w:val="24"/>
          <w:lang w:eastAsia="pl-PL"/>
        </w:rPr>
        <w:br/>
        <w:t xml:space="preserve">Termin otwarcia licytacji elektronicznej: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Termin i warunki zamknięcia licytacji elektronicznej: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wzór umowy stanowi załącznik nr 6 do SIWZ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t xml:space="preserve">Wymagania dotyczące zabezpieczenia należytego wykonania umowy: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t xml:space="preserve">1. Przed terminem zawarcia umowy zamawiający żąda wniesienia zabezpieczenia należytego wykonania umowy. Zabezpieczenie należy wnieść w wysokości ok. 10% ceny ofertowej brutto wyrażonej w PLN, albo maksymalnej wartości nominalnej zobowiązania zamawiającego wynikającego z umowy, z opisem Przebudowa Filii nr 2.. 2. Zabezpieczenie może być wniesione według wyboru wykonawcy w jednej lub kilku następujących formach: a) pieniądzu, b) poręczeniach bankowych lub poręczeniach spółdzielczej kasy oszczędnościowo-kredytowej, z tym że zobowiązanie kasy jest zawsze zobowiązaniem pieniężnym, c) gwarancjach bankowych, d) gwarancjach ubezpieczeniowych, e) poręczeniach udzielanych przez podmioty, o których mowa w </w:t>
      </w:r>
      <w:proofErr w:type="spellStart"/>
      <w:r w:rsidRPr="004D57B1">
        <w:rPr>
          <w:rFonts w:ascii="Times New Roman" w:eastAsia="Times New Roman" w:hAnsi="Times New Roman" w:cs="Times New Roman"/>
          <w:sz w:val="24"/>
          <w:szCs w:val="24"/>
          <w:lang w:eastAsia="pl-PL"/>
        </w:rPr>
        <w:t>rt</w:t>
      </w:r>
      <w:proofErr w:type="spellEnd"/>
      <w:r w:rsidRPr="004D57B1">
        <w:rPr>
          <w:rFonts w:ascii="Times New Roman" w:eastAsia="Times New Roman" w:hAnsi="Times New Roman" w:cs="Times New Roman"/>
          <w:sz w:val="24"/>
          <w:szCs w:val="24"/>
          <w:lang w:eastAsia="pl-PL"/>
        </w:rPr>
        <w:t xml:space="preserve">. 6b ust. 5 pkt. 2 ustawy z dn. 9.11.2000 r. o utworzeniu Polskiej Agencji Rozwoju Przedsiębiorczości, f) za zgodą zamawiającego również w wekslach z poręczeniem wekslowym banku lub spółdzielczej kasy oszczędnościowo – kredytowej, oraz przez ustanowienie zastawu na papierach wartościowych emitowanych przez Skarb Państwa lub jednostkę samorządu terytorialnego, przez ustanowienie zastawu rejestrowego, na zasadach określonych w przepisach o zastawie rejestrowym i rejestrze zastawów. 3. Zabezpieczenie wniesione w formie niepieniężnej winno zawierać zobowiązanie gwaranta do bezwarunkowej i nieodwołalnej zapłaty zobowiązania, na pierwsze żądanie zamawiającego zawierające oświadczenie, że wykonawca nie uregulował swoich zobowiązań wynikających z zawartej umowy. Końcowa data obowiązywania gwarancji powinna być przedłużona o czas potrzebny na realizację zapłaty za zobowiązania wynikające z umowy. Zabezpieczenie wnoszone w pieniądzu wykonawca wpłaca przelewem na rachunek bankowy zamawiającego ING Bank Śląski O/Chorzów nr konta: 50105012431000001000004166 4. Zabezpieczenie w wysokości 70% kwoty, o której mowa w ust.1 będzie zwracane 30 dni po podpisaniu protokołu odbioru końcowego, stwierdzającego należyte wykonanie umowy. 5. Zamawiający zatrzyma zabezpieczenie na czas rękojmi za wady, w wysokości 30% kwoty zabezpieczenia. 6. Zabezpieczenie, o którym mowa w ust.5, będzie zwracane nie później niż w 15 dniu po upływie okresu rękojmi za wady.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lang w:eastAsia="pl-PL"/>
        </w:rPr>
        <w:br/>
        <w:t xml:space="preserve">Informacje dodatkowe: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r w:rsidRPr="004D57B1">
        <w:rPr>
          <w:rFonts w:ascii="Times New Roman" w:eastAsia="Times New Roman" w:hAnsi="Times New Roman" w:cs="Times New Roman"/>
          <w:b/>
          <w:bCs/>
          <w:sz w:val="24"/>
          <w:szCs w:val="24"/>
          <w:lang w:eastAsia="pl-PL"/>
        </w:rPr>
        <w:t>IV.5) ZMIANA UMOWY</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57B1">
        <w:rPr>
          <w:rFonts w:ascii="Times New Roman" w:eastAsia="Times New Roman" w:hAnsi="Times New Roman" w:cs="Times New Roman"/>
          <w:sz w:val="24"/>
          <w:szCs w:val="24"/>
          <w:lang w:eastAsia="pl-PL"/>
        </w:rPr>
        <w:t xml:space="preserve"> Tak </w:t>
      </w:r>
      <w:r w:rsidRPr="004D57B1">
        <w:rPr>
          <w:rFonts w:ascii="Times New Roman" w:eastAsia="Times New Roman" w:hAnsi="Times New Roman" w:cs="Times New Roman"/>
          <w:sz w:val="24"/>
          <w:szCs w:val="24"/>
          <w:lang w:eastAsia="pl-PL"/>
        </w:rPr>
        <w:br/>
        <w:t xml:space="preserve">Należy wskazać zakres, charakter zmian oraz warunki wprowadzenia zmian: </w:t>
      </w:r>
      <w:r w:rsidRPr="004D57B1">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 których mowa w art. 144 ust. 1 pkt 2-6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 1) zmiany zostały przewidziane w ogłoszeniu o zamówieniu lub specyﬁkacji istotnych warunków zamówienia w postaci jednoznacznych postanowień umownych, które określają ich zakres, w szczególności możliwość zmiany wysokości wynagrodzenia wykonawcy, i charakter oraz warunki wprowadzenia zmian; 2) zmiany dotyczą realizacji dodatkowych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w:t>
      </w:r>
      <w:r w:rsidRPr="004D57B1">
        <w:rPr>
          <w:rFonts w:ascii="Times New Roman" w:eastAsia="Times New Roman" w:hAnsi="Times New Roman" w:cs="Times New Roman"/>
          <w:sz w:val="24"/>
          <w:szCs w:val="24"/>
          <w:lang w:eastAsia="pl-PL"/>
        </w:rPr>
        <w:lastRenderedPageBreak/>
        <w:t xml:space="preserve">przekracza 50% wartości zamówienia określonej pierwotnie w umowie; 3) zostały spełnione łącznie następujące warunki: a) konieczność zmiany umowy lub umowy ramowej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1e; 6) łączna wartość zmian jest mniejsza niż kwoty określone w przepisach wydanych na podstawie art. 11 ust. 8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i wartości zamówienia określonej pierwotnie w umowie w przypadku zamówień na roboty budowlane – jest mniejsza od 15% wartości zamówienia określonej pierwotnie w umowie. 1a. W przypadkach, o których mowa w ust. 1 pkt 2 i 3 oraz pkt 4 lit. b, zamawiający nie może wprowadzać kolejnych zmian umowy w celu uniknięcia stosowania przepisów ustawy. 1b. W przypadkach, o których mowa w ust. 1 pkt 1, 3 i 6, zmiany postanowień umownych nie mogą prowadzić do zmiany charakteru umowy. 1c. W przypadkach, o których mowa w ust. 1 pkt 2 i 3, zamawiający, po dokonaniu zmiany umowy, zamieszcza w Biuletynie Zamówień Publicznych lub przekazuje Urzędowi Publikacji Unii Europejskiej ogłoszenie o zmianie umowy. 1d.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1e. Zmianę postanowień zawartych w umowie lub umowie ramowej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lub umowy ramowej na korzyść wykonawcy w sposób nieprzewidziany pierwotnie w umowie lub umowie ramowej, c) zmiana znacznie rozszerza lub zmniejsza zakres świadczeń i zobowiązań wynikający z umowy lub umowy ramowej, d) polega na zastąpieniu wykonawcy, któremu zamawiający udzielił zamówienia, nowym wykonawcą, w przypadkach innych niż wymienione w ust. 1 pkt 4. 2. Postanowienie umowne zmienione z naruszeniem ust. 1–1b, 1d i 1e podlega unieważnieniu. Na miejsce unieważnionych postanowień umowy wchodzą postanowienia umowne w pierwotnym brzmieniu. 3. Strony dopuszczają również możliwość zmian umowy w następujących przypadkach: 3.1 Zmiana Stron umowy. 3.2. Zmiana kierownika budowy, osób nadzorujących roboty budowlane, osób wskazanych do realizacji umowy, z zastrzeżeniem § 8 ust.6 pkt.4 wzoru umowy. 3.3 Zmiana banków lub numerów kont bankowych Stron na podstawie informacji przekazanej przez Strony. 3.4 Zmiana stawek podatku VAT. W takim przypadku wynagrodzenie netto przysługujące Wykonawcy pozostanie bez zmian a podatek VAT zostanie dostosowany do obowiązujących przepisów; 3.5. Zmiana lub wprowadzenie podwykonawców na warunkach określonych w SIWZ. 4. Zmiany w zakresie wartości umowy Zamawiający dopuszcza: a) zmiany wysokości minimalnego wynagrodzenia za pracę ustalonego na podstawie art. 2 ust. 3-5 ustawy z dnia 10 października 2002 r. o minimalnym wynagrodzeniu za pracę. Wynagrodzenie ulegnie zmianie odpowiednio do zmiany wysokości kosztów pracy ponoszonych przez Wykonawcę w związku z realizacją przedmiotowego zamówienia, o ile zmiana kosztów pracy wynika ze zmiany przepisów prawa dot. wysokości minimalnego wynagrodzenia za pracę. Wprowadzenie przedmiotowych zmian wynagrodzenia możliwe będzie, jeżeli Wykonawca: - udowodni, że zmiana </w:t>
      </w:r>
      <w:proofErr w:type="spellStart"/>
      <w:r w:rsidRPr="004D57B1">
        <w:rPr>
          <w:rFonts w:ascii="Times New Roman" w:eastAsia="Times New Roman" w:hAnsi="Times New Roman" w:cs="Times New Roman"/>
          <w:sz w:val="24"/>
          <w:szCs w:val="24"/>
          <w:lang w:eastAsia="pl-PL"/>
        </w:rPr>
        <w:t>w.w</w:t>
      </w:r>
      <w:proofErr w:type="spellEnd"/>
      <w:r w:rsidRPr="004D57B1">
        <w:rPr>
          <w:rFonts w:ascii="Times New Roman" w:eastAsia="Times New Roman" w:hAnsi="Times New Roman" w:cs="Times New Roman"/>
          <w:sz w:val="24"/>
          <w:szCs w:val="24"/>
          <w:lang w:eastAsia="pl-PL"/>
        </w:rPr>
        <w:t xml:space="preserve">.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 b) zmiany zasad podlegania ubezpieczeniom społecznym lub ubezpieczeniu zdrowotnemu lub wysokości stawki składki na ubezpieczenia społeczne lub zdrowotne. Wynagrodzenie ulegnie zmianie odpowiednio do zmiany wysokości kosztów pracy </w:t>
      </w:r>
      <w:r w:rsidRPr="004D57B1">
        <w:rPr>
          <w:rFonts w:ascii="Times New Roman" w:eastAsia="Times New Roman" w:hAnsi="Times New Roman" w:cs="Times New Roman"/>
          <w:sz w:val="24"/>
          <w:szCs w:val="24"/>
          <w:lang w:eastAsia="pl-PL"/>
        </w:rPr>
        <w:lastRenderedPageBreak/>
        <w:t xml:space="preserve">ponoszonych przez Wykonawcę w związku z realizacją przedmiotowego zamówienia, o ile zmiana kosztów pracy wynika ze zmiany przepisów prawa dot. zasad podlegania ubezpieczeniom społecznym lub ubezpieczeniu zdrowotnemu lub wysokości składki na ubezpieczenie społeczne lub zdrowotne. Wprowadzenie przedmiotowych zmian wynagrodzenia możliwe będzie, jeżeli Wykonawca: - udowodni, że zmiana </w:t>
      </w:r>
      <w:proofErr w:type="spellStart"/>
      <w:r w:rsidRPr="004D57B1">
        <w:rPr>
          <w:rFonts w:ascii="Times New Roman" w:eastAsia="Times New Roman" w:hAnsi="Times New Roman" w:cs="Times New Roman"/>
          <w:sz w:val="24"/>
          <w:szCs w:val="24"/>
          <w:lang w:eastAsia="pl-PL"/>
        </w:rPr>
        <w:t>w.w</w:t>
      </w:r>
      <w:proofErr w:type="spellEnd"/>
      <w:r w:rsidRPr="004D57B1">
        <w:rPr>
          <w:rFonts w:ascii="Times New Roman" w:eastAsia="Times New Roman" w:hAnsi="Times New Roman" w:cs="Times New Roman"/>
          <w:sz w:val="24"/>
          <w:szCs w:val="24"/>
          <w:lang w:eastAsia="pl-PL"/>
        </w:rPr>
        <w:t xml:space="preserve">.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wynagrodzenie wraz z dowodami potwierdzającymi ponoszenie poszczególnych rodzajów kosztów przez Wykonawcę. 5. Zmniejszenie wartości umowy wynikające z robót niewykonanych lub zmiana zakresu rzeczowego, z zastrzeżeniem ust. 1 pkt 6) powyżej. W takim przypadku zamawiający ustala zakres robót niewykonanych oraz zmiany zakresu rzeczowego i o wartości tych prac zmieni wartość umowy. 6. Zmiana w zakresie zmiany terminu: 6.1. wystąpienie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W takim przypadku termin realizacji zostanie wydłużony o czas trwania siły wyższej uniemożliwiających realizację umowy. 6.2. wystąpienie nietypowych dla klimatu polskiego warunków atmosferycznych uniemożliwiających prowadzenie zamówień/robót budowlanych zgodnie z technologią ich wykonania. Warunek zostanie spełniony w przypadku wystąpienia ciągłych opadów deszczu lub śniegu uniemożliwiających realizację robót budowlanych. Wówczas wystąpi możliwość wydłużenia terminu realizacji zadania o czas trwania warunków atmosferycznych uniemożliwiających prowadzenie robót budowlanych. 6.3. zaistnienie odmiennych od przyjętych w dokumentacji projektowej warunków geologicznych kategoria gruntu, kurzawka, skała, niekontrolowane nasypy, obecność płyt betonowych </w:t>
      </w:r>
      <w:proofErr w:type="spellStart"/>
      <w:r w:rsidRPr="004D57B1">
        <w:rPr>
          <w:rFonts w:ascii="Times New Roman" w:eastAsia="Times New Roman" w:hAnsi="Times New Roman" w:cs="Times New Roman"/>
          <w:sz w:val="24"/>
          <w:szCs w:val="24"/>
          <w:lang w:eastAsia="pl-PL"/>
        </w:rPr>
        <w:t>itp</w:t>
      </w:r>
      <w:proofErr w:type="spellEnd"/>
      <w:r w:rsidRPr="004D57B1">
        <w:rPr>
          <w:rFonts w:ascii="Times New Roman" w:eastAsia="Times New Roman" w:hAnsi="Times New Roman" w:cs="Times New Roman"/>
          <w:sz w:val="24"/>
          <w:szCs w:val="24"/>
          <w:lang w:eastAsia="pl-PL"/>
        </w:rPr>
        <w:t xml:space="preserve">) skutkujące niemożliwością realizowania przedmiotu umowy przy dotychczasowych założeniach technologicznych. W przypadku wystąpienia tego typu odstępstw od założonych termin realizacji umowy zostanie wydłużony o czas w jakim zostały zaktualizowane warunki geologiczne poprzez przeprowadzenie dodatkowych badań. 6.4. zaistnienia odmiennych od przyjętych w dokumentacji projektowej warunków terenowych, w szczególności napotkania innych nie zinwentaryzowanych sieci, urządzeń podziemnych kolidujących z realizowanymi robotami, skutkujących niemożliwością prowadzenia robót. W przypadku wystąpienia tego typu odstępstw od założonych, termin realizacji umowy zostanie wydłużony o czas uzyskania niezbędnych uzgodnień, zaprojektowania niezbędnych zabezpieczeń sieci oraz dokonania przełożenia kolidującego uzbrojenia. 6.5. protestów mieszkańców lub innych osób prawnych i fizycznych. W tym przypadku termin realizacji zadania zostanie wydłużony do czasu uzyskania ostatecznej decyzji rozstrzygającej protest. 6.6. konieczność wykonania robót zamiennych o pracochłonności większej od robót pierwotnie przewidzianych do wykonania. Termin zostanie wydłużony o czas niezbędny na wykonanie tych robót. 6.7. pojawienia się na terenie budowy zewnętrznego inwestora prowadzącego roboty budowlane kolidujące, utrudniające bądź uniemożliwiające prowadzenie prac budowlanych objętych zawartą umową. Termin zostanie wydłużony o czas niezbędny na dokonanie uzgodnień i podpisanie porozumień umożliwiających realizację umowy. 6.8.opóźnień w przyłączeniu do sieci zewnętrznych przez gestorów mediów, powstałych z przyczyn nie leżących po stronie Wykonawcy. Termin zostanie wydłużony o czas niezbędny na wykonanie przyłączy. 6.9. opóźnień w uzyskaniu niezbędnych pozwoleń, zezwoleń, opinii niezbędnych do wykonania przedmiotu umowy powstałych z przyczyn nie leżących po stronie Wykonawcy. Termin zostanie wydłużony o czas, który był faktycznie niezbędny do uzyskania w/w dokumentów. 6.10. wstrzymania robót przez uprawnione organy/zamawiającego, z przyczyn nie wynikających z winy Stron umowy. W takim przypadku termin zostanie przedłużony o czas wstrzymania robót. 6.11. wystąpienie okoliczności, o których mowa w art. 144 ust. 1 pkt 2-6 ustawy </w:t>
      </w:r>
      <w:proofErr w:type="spellStart"/>
      <w:r w:rsidRPr="004D57B1">
        <w:rPr>
          <w:rFonts w:ascii="Times New Roman" w:eastAsia="Times New Roman" w:hAnsi="Times New Roman" w:cs="Times New Roman"/>
          <w:sz w:val="24"/>
          <w:szCs w:val="24"/>
          <w:lang w:eastAsia="pl-PL"/>
        </w:rPr>
        <w:t>Pzp</w:t>
      </w:r>
      <w:proofErr w:type="spellEnd"/>
      <w:r w:rsidRPr="004D57B1">
        <w:rPr>
          <w:rFonts w:ascii="Times New Roman" w:eastAsia="Times New Roman" w:hAnsi="Times New Roman" w:cs="Times New Roman"/>
          <w:sz w:val="24"/>
          <w:szCs w:val="24"/>
          <w:lang w:eastAsia="pl-PL"/>
        </w:rPr>
        <w:t xml:space="preserve">. 6.12 w wyniku przedłużającej się procedury udzielenia zamówienia oraz postępowań odwoławczych, wykonanie zamówienia w terminie określonym pierwotnie przez zamawiającego w specyfikacji staje się niemożliwe. W takim przypadku termin zostanie przedłużony o ilość dni, o które wydłużyło się postępowanie. 7. Strona występująca o zmianę postanowień zawartej umowy zobowiązana jest do udokumentowania zaistnienia okoliczności, o których mowa w niniejszym paragrafie, zmiana musi uzyskać aprobatę obu stron, przy czym strona </w:t>
      </w:r>
      <w:r w:rsidRPr="004D57B1">
        <w:rPr>
          <w:rFonts w:ascii="Times New Roman" w:eastAsia="Times New Roman" w:hAnsi="Times New Roman" w:cs="Times New Roman"/>
          <w:sz w:val="24"/>
          <w:szCs w:val="24"/>
          <w:lang w:eastAsia="pl-PL"/>
        </w:rPr>
        <w:lastRenderedPageBreak/>
        <w:t xml:space="preserve">wnioskująca zobowiązana jest do szczegółowego uzasadnienia i udokumentowania proponowanych zmian. Wniosek składany przez Wykonawcę o zmianę postanowień zawartej umowy musi być wyrażony na piśmie.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IV.6) INFORMACJE ADMINISTRACYJNE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IV.6.1) Sposób udostępniania informacji o charakterze poufnym </w:t>
      </w:r>
      <w:r w:rsidRPr="004D57B1">
        <w:rPr>
          <w:rFonts w:ascii="Times New Roman" w:eastAsia="Times New Roman" w:hAnsi="Times New Roman" w:cs="Times New Roman"/>
          <w:i/>
          <w:iCs/>
          <w:sz w:val="24"/>
          <w:szCs w:val="24"/>
          <w:lang w:eastAsia="pl-PL"/>
        </w:rPr>
        <w:t xml:space="preserve">(jeżeli dotyczy):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Środki służące ochronie informacji o charakterze poufnym</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57B1">
        <w:rPr>
          <w:rFonts w:ascii="Times New Roman" w:eastAsia="Times New Roman" w:hAnsi="Times New Roman" w:cs="Times New Roman"/>
          <w:sz w:val="24"/>
          <w:szCs w:val="24"/>
          <w:lang w:eastAsia="pl-PL"/>
        </w:rPr>
        <w:br/>
        <w:t xml:space="preserve">Data: 2018-05-04, godzina: 10:30, </w:t>
      </w:r>
      <w:r w:rsidRPr="004D57B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57B1">
        <w:rPr>
          <w:rFonts w:ascii="Times New Roman" w:eastAsia="Times New Roman" w:hAnsi="Times New Roman" w:cs="Times New Roman"/>
          <w:sz w:val="24"/>
          <w:szCs w:val="24"/>
          <w:lang w:eastAsia="pl-PL"/>
        </w:rPr>
        <w:br/>
        <w:t xml:space="preserve">Nie </w:t>
      </w:r>
      <w:r w:rsidRPr="004D57B1">
        <w:rPr>
          <w:rFonts w:ascii="Times New Roman" w:eastAsia="Times New Roman" w:hAnsi="Times New Roman" w:cs="Times New Roman"/>
          <w:sz w:val="24"/>
          <w:szCs w:val="24"/>
          <w:lang w:eastAsia="pl-PL"/>
        </w:rPr>
        <w:br/>
        <w:t xml:space="preserve">Wskazać powody: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D57B1">
        <w:rPr>
          <w:rFonts w:ascii="Times New Roman" w:eastAsia="Times New Roman" w:hAnsi="Times New Roman" w:cs="Times New Roman"/>
          <w:sz w:val="24"/>
          <w:szCs w:val="24"/>
          <w:lang w:eastAsia="pl-PL"/>
        </w:rPr>
        <w:br/>
        <w:t xml:space="preserve">&gt; polski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 xml:space="preserve">IV.6.3) Termin związania ofertą: </w:t>
      </w:r>
      <w:r w:rsidRPr="004D57B1">
        <w:rPr>
          <w:rFonts w:ascii="Times New Roman" w:eastAsia="Times New Roman" w:hAnsi="Times New Roman" w:cs="Times New Roman"/>
          <w:sz w:val="24"/>
          <w:szCs w:val="24"/>
          <w:lang w:eastAsia="pl-PL"/>
        </w:rPr>
        <w:t xml:space="preserve">do: okres w dniach: 30 (od ostatecznego terminu składania ofert)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57B1">
        <w:rPr>
          <w:rFonts w:ascii="Times New Roman" w:eastAsia="Times New Roman" w:hAnsi="Times New Roman" w:cs="Times New Roman"/>
          <w:sz w:val="24"/>
          <w:szCs w:val="24"/>
          <w:lang w:eastAsia="pl-PL"/>
        </w:rPr>
        <w:t xml:space="preserve"> Nie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57B1">
        <w:rPr>
          <w:rFonts w:ascii="Times New Roman" w:eastAsia="Times New Roman" w:hAnsi="Times New Roman" w:cs="Times New Roman"/>
          <w:sz w:val="24"/>
          <w:szCs w:val="24"/>
          <w:lang w:eastAsia="pl-PL"/>
        </w:rPr>
        <w:t xml:space="preserve"> Nie </w:t>
      </w:r>
      <w:r w:rsidRPr="004D57B1">
        <w:rPr>
          <w:rFonts w:ascii="Times New Roman" w:eastAsia="Times New Roman" w:hAnsi="Times New Roman" w:cs="Times New Roman"/>
          <w:sz w:val="24"/>
          <w:szCs w:val="24"/>
          <w:lang w:eastAsia="pl-PL"/>
        </w:rPr>
        <w:br/>
      </w:r>
      <w:r w:rsidRPr="004D57B1">
        <w:rPr>
          <w:rFonts w:ascii="Times New Roman" w:eastAsia="Times New Roman" w:hAnsi="Times New Roman" w:cs="Times New Roman"/>
          <w:b/>
          <w:bCs/>
          <w:sz w:val="24"/>
          <w:szCs w:val="24"/>
          <w:lang w:eastAsia="pl-PL"/>
        </w:rPr>
        <w:t>IV.6.6) Informacje dodatkowe:</w:t>
      </w:r>
      <w:r w:rsidRPr="004D57B1">
        <w:rPr>
          <w:rFonts w:ascii="Times New Roman" w:eastAsia="Times New Roman" w:hAnsi="Times New Roman" w:cs="Times New Roman"/>
          <w:sz w:val="24"/>
          <w:szCs w:val="24"/>
          <w:lang w:eastAsia="pl-PL"/>
        </w:rPr>
        <w:t xml:space="preserve"> </w:t>
      </w:r>
      <w:r w:rsidRPr="004D57B1">
        <w:rPr>
          <w:rFonts w:ascii="Times New Roman" w:eastAsia="Times New Roman" w:hAnsi="Times New Roman" w:cs="Times New Roman"/>
          <w:sz w:val="24"/>
          <w:szCs w:val="24"/>
          <w:lang w:eastAsia="pl-PL"/>
        </w:rPr>
        <w:br/>
      </w:r>
    </w:p>
    <w:p w:rsidR="004D57B1" w:rsidRPr="004D57B1" w:rsidRDefault="004D57B1" w:rsidP="004D57B1">
      <w:pPr>
        <w:spacing w:after="0" w:line="240" w:lineRule="auto"/>
        <w:jc w:val="center"/>
        <w:rPr>
          <w:rFonts w:ascii="Times New Roman" w:eastAsia="Times New Roman" w:hAnsi="Times New Roman" w:cs="Times New Roman"/>
          <w:sz w:val="24"/>
          <w:szCs w:val="24"/>
          <w:lang w:eastAsia="pl-PL"/>
        </w:rPr>
      </w:pPr>
      <w:r w:rsidRPr="004D57B1">
        <w:rPr>
          <w:rFonts w:ascii="Times New Roman" w:eastAsia="Times New Roman" w:hAnsi="Times New Roman" w:cs="Times New Roman"/>
          <w:sz w:val="24"/>
          <w:szCs w:val="24"/>
          <w:u w:val="single"/>
          <w:lang w:eastAsia="pl-PL"/>
        </w:rPr>
        <w:t xml:space="preserve">ZAŁĄCZNIK I - INFORMACJE DOTYCZĄCE OFERT CZĘŚCIOWYCH </w:t>
      </w:r>
    </w:p>
    <w:p w:rsidR="004D57B1" w:rsidRPr="004D57B1" w:rsidRDefault="004D57B1" w:rsidP="004D57B1">
      <w:pPr>
        <w:spacing w:after="0" w:line="240" w:lineRule="auto"/>
        <w:rPr>
          <w:rFonts w:ascii="Times New Roman" w:eastAsia="Times New Roman" w:hAnsi="Times New Roman" w:cs="Times New Roman"/>
          <w:sz w:val="24"/>
          <w:szCs w:val="24"/>
          <w:lang w:eastAsia="pl-PL"/>
        </w:rPr>
      </w:pPr>
    </w:p>
    <w:p w:rsidR="004D57B1" w:rsidRPr="004D57B1" w:rsidRDefault="004D57B1" w:rsidP="004D57B1">
      <w:pPr>
        <w:spacing w:after="0" w:line="240" w:lineRule="auto"/>
        <w:rPr>
          <w:rFonts w:ascii="Times New Roman" w:eastAsia="Times New Roman" w:hAnsi="Times New Roman" w:cs="Times New Roman"/>
          <w:sz w:val="24"/>
          <w:szCs w:val="24"/>
          <w:lang w:eastAsia="pl-PL"/>
        </w:rPr>
      </w:pPr>
    </w:p>
    <w:p w:rsidR="004D57B1" w:rsidRPr="004D57B1" w:rsidRDefault="004D57B1" w:rsidP="004D57B1">
      <w:pPr>
        <w:spacing w:after="240" w:line="240" w:lineRule="auto"/>
        <w:rPr>
          <w:rFonts w:ascii="Times New Roman" w:eastAsia="Times New Roman" w:hAnsi="Times New Roman" w:cs="Times New Roman"/>
          <w:sz w:val="24"/>
          <w:szCs w:val="24"/>
          <w:lang w:eastAsia="pl-PL"/>
        </w:rPr>
      </w:pPr>
      <w:bookmarkStart w:id="0" w:name="_GoBack"/>
      <w:bookmarkEnd w:id="0"/>
    </w:p>
    <w:p w:rsidR="004D57B1" w:rsidRPr="004D57B1" w:rsidRDefault="004D57B1" w:rsidP="004D57B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D57B1" w:rsidRPr="004D57B1" w:rsidTr="004D57B1">
        <w:trPr>
          <w:tblCellSpacing w:w="15" w:type="dxa"/>
        </w:trPr>
        <w:tc>
          <w:tcPr>
            <w:tcW w:w="0" w:type="auto"/>
            <w:vAlign w:val="center"/>
            <w:hideMark/>
          </w:tcPr>
          <w:p w:rsidR="004D57B1" w:rsidRPr="004D57B1" w:rsidRDefault="004D57B1" w:rsidP="004D57B1">
            <w:pPr>
              <w:spacing w:after="240" w:line="240" w:lineRule="auto"/>
              <w:rPr>
                <w:rFonts w:ascii="Times New Roman" w:eastAsia="Times New Roman" w:hAnsi="Times New Roman" w:cs="Times New Roman"/>
                <w:sz w:val="24"/>
                <w:szCs w:val="24"/>
                <w:lang w:eastAsia="pl-PL"/>
              </w:rPr>
            </w:pPr>
          </w:p>
        </w:tc>
      </w:tr>
    </w:tbl>
    <w:p w:rsidR="004D57B1" w:rsidRPr="004D57B1" w:rsidRDefault="004D57B1" w:rsidP="004D57B1">
      <w:pPr>
        <w:pBdr>
          <w:top w:val="single" w:sz="6" w:space="1" w:color="auto"/>
        </w:pBdr>
        <w:spacing w:after="0" w:line="240" w:lineRule="auto"/>
        <w:jc w:val="center"/>
        <w:rPr>
          <w:rFonts w:ascii="Arial" w:eastAsia="Times New Roman" w:hAnsi="Arial" w:cs="Arial"/>
          <w:vanish/>
          <w:sz w:val="16"/>
          <w:szCs w:val="16"/>
          <w:lang w:eastAsia="pl-PL"/>
        </w:rPr>
      </w:pPr>
      <w:r w:rsidRPr="004D57B1">
        <w:rPr>
          <w:rFonts w:ascii="Arial" w:eastAsia="Times New Roman" w:hAnsi="Arial" w:cs="Arial"/>
          <w:vanish/>
          <w:sz w:val="16"/>
          <w:szCs w:val="16"/>
          <w:lang w:eastAsia="pl-PL"/>
        </w:rPr>
        <w:t>Dół formularza</w:t>
      </w:r>
    </w:p>
    <w:p w:rsidR="004D57B1" w:rsidRPr="004D57B1" w:rsidRDefault="004D57B1" w:rsidP="004D57B1">
      <w:pPr>
        <w:pBdr>
          <w:bottom w:val="single" w:sz="6" w:space="1" w:color="auto"/>
        </w:pBdr>
        <w:spacing w:after="0" w:line="240" w:lineRule="auto"/>
        <w:jc w:val="center"/>
        <w:rPr>
          <w:rFonts w:ascii="Arial" w:eastAsia="Times New Roman" w:hAnsi="Arial" w:cs="Arial"/>
          <w:vanish/>
          <w:sz w:val="16"/>
          <w:szCs w:val="16"/>
          <w:lang w:eastAsia="pl-PL"/>
        </w:rPr>
      </w:pPr>
      <w:r w:rsidRPr="004D57B1">
        <w:rPr>
          <w:rFonts w:ascii="Arial" w:eastAsia="Times New Roman" w:hAnsi="Arial" w:cs="Arial"/>
          <w:vanish/>
          <w:sz w:val="16"/>
          <w:szCs w:val="16"/>
          <w:lang w:eastAsia="pl-PL"/>
        </w:rPr>
        <w:t>Początek formularza</w:t>
      </w:r>
    </w:p>
    <w:p w:rsidR="004D57B1" w:rsidRPr="004D57B1" w:rsidRDefault="004D57B1" w:rsidP="004D57B1">
      <w:pPr>
        <w:pBdr>
          <w:top w:val="single" w:sz="6" w:space="1" w:color="auto"/>
        </w:pBdr>
        <w:spacing w:after="0" w:line="240" w:lineRule="auto"/>
        <w:jc w:val="center"/>
        <w:rPr>
          <w:rFonts w:ascii="Arial" w:eastAsia="Times New Roman" w:hAnsi="Arial" w:cs="Arial"/>
          <w:vanish/>
          <w:sz w:val="16"/>
          <w:szCs w:val="16"/>
          <w:lang w:eastAsia="pl-PL"/>
        </w:rPr>
      </w:pPr>
      <w:r w:rsidRPr="004D57B1">
        <w:rPr>
          <w:rFonts w:ascii="Arial" w:eastAsia="Times New Roman" w:hAnsi="Arial" w:cs="Arial"/>
          <w:vanish/>
          <w:sz w:val="16"/>
          <w:szCs w:val="16"/>
          <w:lang w:eastAsia="pl-PL"/>
        </w:rPr>
        <w:t>Dół formularza</w:t>
      </w:r>
    </w:p>
    <w:p w:rsidR="006D4357" w:rsidRDefault="006D4357"/>
    <w:sectPr w:rsidR="006D4357" w:rsidSect="004D5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09"/>
    <w:rsid w:val="004D57B1"/>
    <w:rsid w:val="006D4357"/>
    <w:rsid w:val="009936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EB521-3A7C-4CB0-8A18-E91276C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D57B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D57B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D57B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D57B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6658">
      <w:bodyDiv w:val="1"/>
      <w:marLeft w:val="0"/>
      <w:marRight w:val="0"/>
      <w:marTop w:val="0"/>
      <w:marBottom w:val="0"/>
      <w:divBdr>
        <w:top w:val="none" w:sz="0" w:space="0" w:color="auto"/>
        <w:left w:val="none" w:sz="0" w:space="0" w:color="auto"/>
        <w:bottom w:val="none" w:sz="0" w:space="0" w:color="auto"/>
        <w:right w:val="none" w:sz="0" w:space="0" w:color="auto"/>
      </w:divBdr>
      <w:divsChild>
        <w:div w:id="314724763">
          <w:marLeft w:val="0"/>
          <w:marRight w:val="0"/>
          <w:marTop w:val="0"/>
          <w:marBottom w:val="0"/>
          <w:divBdr>
            <w:top w:val="none" w:sz="0" w:space="0" w:color="auto"/>
            <w:left w:val="none" w:sz="0" w:space="0" w:color="auto"/>
            <w:bottom w:val="none" w:sz="0" w:space="0" w:color="auto"/>
            <w:right w:val="none" w:sz="0" w:space="0" w:color="auto"/>
          </w:divBdr>
          <w:divsChild>
            <w:div w:id="1845246474">
              <w:marLeft w:val="0"/>
              <w:marRight w:val="0"/>
              <w:marTop w:val="0"/>
              <w:marBottom w:val="0"/>
              <w:divBdr>
                <w:top w:val="none" w:sz="0" w:space="0" w:color="auto"/>
                <w:left w:val="none" w:sz="0" w:space="0" w:color="auto"/>
                <w:bottom w:val="none" w:sz="0" w:space="0" w:color="auto"/>
                <w:right w:val="none" w:sz="0" w:space="0" w:color="auto"/>
              </w:divBdr>
              <w:divsChild>
                <w:div w:id="1046685360">
                  <w:marLeft w:val="0"/>
                  <w:marRight w:val="0"/>
                  <w:marTop w:val="0"/>
                  <w:marBottom w:val="0"/>
                  <w:divBdr>
                    <w:top w:val="none" w:sz="0" w:space="0" w:color="auto"/>
                    <w:left w:val="none" w:sz="0" w:space="0" w:color="auto"/>
                    <w:bottom w:val="none" w:sz="0" w:space="0" w:color="auto"/>
                    <w:right w:val="none" w:sz="0" w:space="0" w:color="auto"/>
                  </w:divBdr>
                </w:div>
                <w:div w:id="862789477">
                  <w:marLeft w:val="0"/>
                  <w:marRight w:val="0"/>
                  <w:marTop w:val="0"/>
                  <w:marBottom w:val="0"/>
                  <w:divBdr>
                    <w:top w:val="none" w:sz="0" w:space="0" w:color="auto"/>
                    <w:left w:val="none" w:sz="0" w:space="0" w:color="auto"/>
                    <w:bottom w:val="none" w:sz="0" w:space="0" w:color="auto"/>
                    <w:right w:val="none" w:sz="0" w:space="0" w:color="auto"/>
                  </w:divBdr>
                </w:div>
                <w:div w:id="1234897034">
                  <w:marLeft w:val="0"/>
                  <w:marRight w:val="0"/>
                  <w:marTop w:val="0"/>
                  <w:marBottom w:val="0"/>
                  <w:divBdr>
                    <w:top w:val="none" w:sz="0" w:space="0" w:color="auto"/>
                    <w:left w:val="none" w:sz="0" w:space="0" w:color="auto"/>
                    <w:bottom w:val="none" w:sz="0" w:space="0" w:color="auto"/>
                    <w:right w:val="none" w:sz="0" w:space="0" w:color="auto"/>
                  </w:divBdr>
                  <w:divsChild>
                    <w:div w:id="1801924430">
                      <w:marLeft w:val="0"/>
                      <w:marRight w:val="0"/>
                      <w:marTop w:val="0"/>
                      <w:marBottom w:val="0"/>
                      <w:divBdr>
                        <w:top w:val="none" w:sz="0" w:space="0" w:color="auto"/>
                        <w:left w:val="none" w:sz="0" w:space="0" w:color="auto"/>
                        <w:bottom w:val="none" w:sz="0" w:space="0" w:color="auto"/>
                        <w:right w:val="none" w:sz="0" w:space="0" w:color="auto"/>
                      </w:divBdr>
                    </w:div>
                  </w:divsChild>
                </w:div>
                <w:div w:id="2054572740">
                  <w:marLeft w:val="0"/>
                  <w:marRight w:val="0"/>
                  <w:marTop w:val="0"/>
                  <w:marBottom w:val="0"/>
                  <w:divBdr>
                    <w:top w:val="none" w:sz="0" w:space="0" w:color="auto"/>
                    <w:left w:val="none" w:sz="0" w:space="0" w:color="auto"/>
                    <w:bottom w:val="none" w:sz="0" w:space="0" w:color="auto"/>
                    <w:right w:val="none" w:sz="0" w:space="0" w:color="auto"/>
                  </w:divBdr>
                  <w:divsChild>
                    <w:div w:id="394134778">
                      <w:marLeft w:val="0"/>
                      <w:marRight w:val="0"/>
                      <w:marTop w:val="0"/>
                      <w:marBottom w:val="0"/>
                      <w:divBdr>
                        <w:top w:val="none" w:sz="0" w:space="0" w:color="auto"/>
                        <w:left w:val="none" w:sz="0" w:space="0" w:color="auto"/>
                        <w:bottom w:val="none" w:sz="0" w:space="0" w:color="auto"/>
                        <w:right w:val="none" w:sz="0" w:space="0" w:color="auto"/>
                      </w:divBdr>
                    </w:div>
                  </w:divsChild>
                </w:div>
                <w:div w:id="1394886077">
                  <w:marLeft w:val="0"/>
                  <w:marRight w:val="0"/>
                  <w:marTop w:val="0"/>
                  <w:marBottom w:val="0"/>
                  <w:divBdr>
                    <w:top w:val="none" w:sz="0" w:space="0" w:color="auto"/>
                    <w:left w:val="none" w:sz="0" w:space="0" w:color="auto"/>
                    <w:bottom w:val="none" w:sz="0" w:space="0" w:color="auto"/>
                    <w:right w:val="none" w:sz="0" w:space="0" w:color="auto"/>
                  </w:divBdr>
                  <w:divsChild>
                    <w:div w:id="1636178033">
                      <w:marLeft w:val="0"/>
                      <w:marRight w:val="0"/>
                      <w:marTop w:val="0"/>
                      <w:marBottom w:val="0"/>
                      <w:divBdr>
                        <w:top w:val="none" w:sz="0" w:space="0" w:color="auto"/>
                        <w:left w:val="none" w:sz="0" w:space="0" w:color="auto"/>
                        <w:bottom w:val="none" w:sz="0" w:space="0" w:color="auto"/>
                        <w:right w:val="none" w:sz="0" w:space="0" w:color="auto"/>
                      </w:divBdr>
                    </w:div>
                    <w:div w:id="966474147">
                      <w:marLeft w:val="0"/>
                      <w:marRight w:val="0"/>
                      <w:marTop w:val="0"/>
                      <w:marBottom w:val="0"/>
                      <w:divBdr>
                        <w:top w:val="none" w:sz="0" w:space="0" w:color="auto"/>
                        <w:left w:val="none" w:sz="0" w:space="0" w:color="auto"/>
                        <w:bottom w:val="none" w:sz="0" w:space="0" w:color="auto"/>
                        <w:right w:val="none" w:sz="0" w:space="0" w:color="auto"/>
                      </w:divBdr>
                    </w:div>
                    <w:div w:id="883447896">
                      <w:marLeft w:val="0"/>
                      <w:marRight w:val="0"/>
                      <w:marTop w:val="0"/>
                      <w:marBottom w:val="0"/>
                      <w:divBdr>
                        <w:top w:val="none" w:sz="0" w:space="0" w:color="auto"/>
                        <w:left w:val="none" w:sz="0" w:space="0" w:color="auto"/>
                        <w:bottom w:val="none" w:sz="0" w:space="0" w:color="auto"/>
                        <w:right w:val="none" w:sz="0" w:space="0" w:color="auto"/>
                      </w:divBdr>
                    </w:div>
                    <w:div w:id="941104652">
                      <w:marLeft w:val="0"/>
                      <w:marRight w:val="0"/>
                      <w:marTop w:val="0"/>
                      <w:marBottom w:val="0"/>
                      <w:divBdr>
                        <w:top w:val="none" w:sz="0" w:space="0" w:color="auto"/>
                        <w:left w:val="none" w:sz="0" w:space="0" w:color="auto"/>
                        <w:bottom w:val="none" w:sz="0" w:space="0" w:color="auto"/>
                        <w:right w:val="none" w:sz="0" w:space="0" w:color="auto"/>
                      </w:divBdr>
                    </w:div>
                  </w:divsChild>
                </w:div>
                <w:div w:id="1933934174">
                  <w:marLeft w:val="0"/>
                  <w:marRight w:val="0"/>
                  <w:marTop w:val="0"/>
                  <w:marBottom w:val="0"/>
                  <w:divBdr>
                    <w:top w:val="none" w:sz="0" w:space="0" w:color="auto"/>
                    <w:left w:val="none" w:sz="0" w:space="0" w:color="auto"/>
                    <w:bottom w:val="none" w:sz="0" w:space="0" w:color="auto"/>
                    <w:right w:val="none" w:sz="0" w:space="0" w:color="auto"/>
                  </w:divBdr>
                  <w:divsChild>
                    <w:div w:id="1933123776">
                      <w:marLeft w:val="0"/>
                      <w:marRight w:val="0"/>
                      <w:marTop w:val="0"/>
                      <w:marBottom w:val="0"/>
                      <w:divBdr>
                        <w:top w:val="none" w:sz="0" w:space="0" w:color="auto"/>
                        <w:left w:val="none" w:sz="0" w:space="0" w:color="auto"/>
                        <w:bottom w:val="none" w:sz="0" w:space="0" w:color="auto"/>
                        <w:right w:val="none" w:sz="0" w:space="0" w:color="auto"/>
                      </w:divBdr>
                    </w:div>
                    <w:div w:id="1952349557">
                      <w:marLeft w:val="0"/>
                      <w:marRight w:val="0"/>
                      <w:marTop w:val="0"/>
                      <w:marBottom w:val="0"/>
                      <w:divBdr>
                        <w:top w:val="none" w:sz="0" w:space="0" w:color="auto"/>
                        <w:left w:val="none" w:sz="0" w:space="0" w:color="auto"/>
                        <w:bottom w:val="none" w:sz="0" w:space="0" w:color="auto"/>
                        <w:right w:val="none" w:sz="0" w:space="0" w:color="auto"/>
                      </w:divBdr>
                    </w:div>
                    <w:div w:id="625507651">
                      <w:marLeft w:val="0"/>
                      <w:marRight w:val="0"/>
                      <w:marTop w:val="0"/>
                      <w:marBottom w:val="0"/>
                      <w:divBdr>
                        <w:top w:val="none" w:sz="0" w:space="0" w:color="auto"/>
                        <w:left w:val="none" w:sz="0" w:space="0" w:color="auto"/>
                        <w:bottom w:val="none" w:sz="0" w:space="0" w:color="auto"/>
                        <w:right w:val="none" w:sz="0" w:space="0" w:color="auto"/>
                      </w:divBdr>
                    </w:div>
                    <w:div w:id="759909624">
                      <w:marLeft w:val="0"/>
                      <w:marRight w:val="0"/>
                      <w:marTop w:val="0"/>
                      <w:marBottom w:val="0"/>
                      <w:divBdr>
                        <w:top w:val="none" w:sz="0" w:space="0" w:color="auto"/>
                        <w:left w:val="none" w:sz="0" w:space="0" w:color="auto"/>
                        <w:bottom w:val="none" w:sz="0" w:space="0" w:color="auto"/>
                        <w:right w:val="none" w:sz="0" w:space="0" w:color="auto"/>
                      </w:divBdr>
                    </w:div>
                    <w:div w:id="1401051911">
                      <w:marLeft w:val="0"/>
                      <w:marRight w:val="0"/>
                      <w:marTop w:val="0"/>
                      <w:marBottom w:val="0"/>
                      <w:divBdr>
                        <w:top w:val="none" w:sz="0" w:space="0" w:color="auto"/>
                        <w:left w:val="none" w:sz="0" w:space="0" w:color="auto"/>
                        <w:bottom w:val="none" w:sz="0" w:space="0" w:color="auto"/>
                        <w:right w:val="none" w:sz="0" w:space="0" w:color="auto"/>
                      </w:divBdr>
                    </w:div>
                    <w:div w:id="818767795">
                      <w:marLeft w:val="0"/>
                      <w:marRight w:val="0"/>
                      <w:marTop w:val="0"/>
                      <w:marBottom w:val="0"/>
                      <w:divBdr>
                        <w:top w:val="none" w:sz="0" w:space="0" w:color="auto"/>
                        <w:left w:val="none" w:sz="0" w:space="0" w:color="auto"/>
                        <w:bottom w:val="none" w:sz="0" w:space="0" w:color="auto"/>
                        <w:right w:val="none" w:sz="0" w:space="0" w:color="auto"/>
                      </w:divBdr>
                    </w:div>
                    <w:div w:id="1823500388">
                      <w:marLeft w:val="0"/>
                      <w:marRight w:val="0"/>
                      <w:marTop w:val="0"/>
                      <w:marBottom w:val="0"/>
                      <w:divBdr>
                        <w:top w:val="none" w:sz="0" w:space="0" w:color="auto"/>
                        <w:left w:val="none" w:sz="0" w:space="0" w:color="auto"/>
                        <w:bottom w:val="none" w:sz="0" w:space="0" w:color="auto"/>
                        <w:right w:val="none" w:sz="0" w:space="0" w:color="auto"/>
                      </w:divBdr>
                    </w:div>
                  </w:divsChild>
                </w:div>
                <w:div w:id="884176385">
                  <w:marLeft w:val="0"/>
                  <w:marRight w:val="0"/>
                  <w:marTop w:val="0"/>
                  <w:marBottom w:val="0"/>
                  <w:divBdr>
                    <w:top w:val="none" w:sz="0" w:space="0" w:color="auto"/>
                    <w:left w:val="none" w:sz="0" w:space="0" w:color="auto"/>
                    <w:bottom w:val="none" w:sz="0" w:space="0" w:color="auto"/>
                    <w:right w:val="none" w:sz="0" w:space="0" w:color="auto"/>
                  </w:divBdr>
                  <w:divsChild>
                    <w:div w:id="482427063">
                      <w:marLeft w:val="0"/>
                      <w:marRight w:val="0"/>
                      <w:marTop w:val="0"/>
                      <w:marBottom w:val="0"/>
                      <w:divBdr>
                        <w:top w:val="none" w:sz="0" w:space="0" w:color="auto"/>
                        <w:left w:val="none" w:sz="0" w:space="0" w:color="auto"/>
                        <w:bottom w:val="none" w:sz="0" w:space="0" w:color="auto"/>
                        <w:right w:val="none" w:sz="0" w:space="0" w:color="auto"/>
                      </w:divBdr>
                    </w:div>
                    <w:div w:id="2147315948">
                      <w:marLeft w:val="0"/>
                      <w:marRight w:val="0"/>
                      <w:marTop w:val="0"/>
                      <w:marBottom w:val="0"/>
                      <w:divBdr>
                        <w:top w:val="none" w:sz="0" w:space="0" w:color="auto"/>
                        <w:left w:val="none" w:sz="0" w:space="0" w:color="auto"/>
                        <w:bottom w:val="none" w:sz="0" w:space="0" w:color="auto"/>
                        <w:right w:val="none" w:sz="0" w:space="0" w:color="auto"/>
                      </w:divBdr>
                    </w:div>
                  </w:divsChild>
                </w:div>
                <w:div w:id="1510605273">
                  <w:marLeft w:val="0"/>
                  <w:marRight w:val="0"/>
                  <w:marTop w:val="0"/>
                  <w:marBottom w:val="0"/>
                  <w:divBdr>
                    <w:top w:val="none" w:sz="0" w:space="0" w:color="auto"/>
                    <w:left w:val="none" w:sz="0" w:space="0" w:color="auto"/>
                    <w:bottom w:val="none" w:sz="0" w:space="0" w:color="auto"/>
                    <w:right w:val="none" w:sz="0" w:space="0" w:color="auto"/>
                  </w:divBdr>
                  <w:divsChild>
                    <w:div w:id="662860283">
                      <w:marLeft w:val="0"/>
                      <w:marRight w:val="0"/>
                      <w:marTop w:val="0"/>
                      <w:marBottom w:val="0"/>
                      <w:divBdr>
                        <w:top w:val="none" w:sz="0" w:space="0" w:color="auto"/>
                        <w:left w:val="none" w:sz="0" w:space="0" w:color="auto"/>
                        <w:bottom w:val="none" w:sz="0" w:space="0" w:color="auto"/>
                        <w:right w:val="none" w:sz="0" w:space="0" w:color="auto"/>
                      </w:divBdr>
                    </w:div>
                    <w:div w:id="1666663395">
                      <w:marLeft w:val="0"/>
                      <w:marRight w:val="0"/>
                      <w:marTop w:val="0"/>
                      <w:marBottom w:val="0"/>
                      <w:divBdr>
                        <w:top w:val="none" w:sz="0" w:space="0" w:color="auto"/>
                        <w:left w:val="none" w:sz="0" w:space="0" w:color="auto"/>
                        <w:bottom w:val="none" w:sz="0" w:space="0" w:color="auto"/>
                        <w:right w:val="none" w:sz="0" w:space="0" w:color="auto"/>
                      </w:divBdr>
                    </w:div>
                    <w:div w:id="1784032213">
                      <w:marLeft w:val="0"/>
                      <w:marRight w:val="0"/>
                      <w:marTop w:val="0"/>
                      <w:marBottom w:val="0"/>
                      <w:divBdr>
                        <w:top w:val="none" w:sz="0" w:space="0" w:color="auto"/>
                        <w:left w:val="none" w:sz="0" w:space="0" w:color="auto"/>
                        <w:bottom w:val="none" w:sz="0" w:space="0" w:color="auto"/>
                        <w:right w:val="none" w:sz="0" w:space="0" w:color="auto"/>
                      </w:divBdr>
                    </w:div>
                    <w:div w:id="584457048">
                      <w:marLeft w:val="0"/>
                      <w:marRight w:val="0"/>
                      <w:marTop w:val="0"/>
                      <w:marBottom w:val="0"/>
                      <w:divBdr>
                        <w:top w:val="none" w:sz="0" w:space="0" w:color="auto"/>
                        <w:left w:val="none" w:sz="0" w:space="0" w:color="auto"/>
                        <w:bottom w:val="none" w:sz="0" w:space="0" w:color="auto"/>
                        <w:right w:val="none" w:sz="0" w:space="0" w:color="auto"/>
                      </w:divBdr>
                    </w:div>
                    <w:div w:id="516426363">
                      <w:marLeft w:val="0"/>
                      <w:marRight w:val="0"/>
                      <w:marTop w:val="0"/>
                      <w:marBottom w:val="0"/>
                      <w:divBdr>
                        <w:top w:val="none" w:sz="0" w:space="0" w:color="auto"/>
                        <w:left w:val="none" w:sz="0" w:space="0" w:color="auto"/>
                        <w:bottom w:val="none" w:sz="0" w:space="0" w:color="auto"/>
                        <w:right w:val="none" w:sz="0" w:space="0" w:color="auto"/>
                      </w:divBdr>
                    </w:div>
                    <w:div w:id="730495324">
                      <w:marLeft w:val="0"/>
                      <w:marRight w:val="0"/>
                      <w:marTop w:val="0"/>
                      <w:marBottom w:val="0"/>
                      <w:divBdr>
                        <w:top w:val="none" w:sz="0" w:space="0" w:color="auto"/>
                        <w:left w:val="none" w:sz="0" w:space="0" w:color="auto"/>
                        <w:bottom w:val="none" w:sz="0" w:space="0" w:color="auto"/>
                        <w:right w:val="none" w:sz="0" w:space="0" w:color="auto"/>
                      </w:divBdr>
                    </w:div>
                  </w:divsChild>
                </w:div>
                <w:div w:id="1580209109">
                  <w:marLeft w:val="0"/>
                  <w:marRight w:val="0"/>
                  <w:marTop w:val="0"/>
                  <w:marBottom w:val="0"/>
                  <w:divBdr>
                    <w:top w:val="none" w:sz="0" w:space="0" w:color="auto"/>
                    <w:left w:val="none" w:sz="0" w:space="0" w:color="auto"/>
                    <w:bottom w:val="none" w:sz="0" w:space="0" w:color="auto"/>
                    <w:right w:val="none" w:sz="0" w:space="0" w:color="auto"/>
                  </w:divBdr>
                  <w:divsChild>
                    <w:div w:id="1823111409">
                      <w:marLeft w:val="0"/>
                      <w:marRight w:val="0"/>
                      <w:marTop w:val="0"/>
                      <w:marBottom w:val="0"/>
                      <w:divBdr>
                        <w:top w:val="none" w:sz="0" w:space="0" w:color="auto"/>
                        <w:left w:val="none" w:sz="0" w:space="0" w:color="auto"/>
                        <w:bottom w:val="none" w:sz="0" w:space="0" w:color="auto"/>
                        <w:right w:val="none" w:sz="0" w:space="0" w:color="auto"/>
                      </w:divBdr>
                    </w:div>
                    <w:div w:id="1522628430">
                      <w:marLeft w:val="0"/>
                      <w:marRight w:val="0"/>
                      <w:marTop w:val="0"/>
                      <w:marBottom w:val="0"/>
                      <w:divBdr>
                        <w:top w:val="none" w:sz="0" w:space="0" w:color="auto"/>
                        <w:left w:val="none" w:sz="0" w:space="0" w:color="auto"/>
                        <w:bottom w:val="none" w:sz="0" w:space="0" w:color="auto"/>
                        <w:right w:val="none" w:sz="0" w:space="0" w:color="auto"/>
                      </w:divBdr>
                    </w:div>
                    <w:div w:id="400296081">
                      <w:marLeft w:val="0"/>
                      <w:marRight w:val="0"/>
                      <w:marTop w:val="0"/>
                      <w:marBottom w:val="0"/>
                      <w:divBdr>
                        <w:top w:val="none" w:sz="0" w:space="0" w:color="auto"/>
                        <w:left w:val="none" w:sz="0" w:space="0" w:color="auto"/>
                        <w:bottom w:val="none" w:sz="0" w:space="0" w:color="auto"/>
                        <w:right w:val="none" w:sz="0" w:space="0" w:color="auto"/>
                      </w:divBdr>
                    </w:div>
                    <w:div w:id="819929302">
                      <w:marLeft w:val="0"/>
                      <w:marRight w:val="0"/>
                      <w:marTop w:val="0"/>
                      <w:marBottom w:val="0"/>
                      <w:divBdr>
                        <w:top w:val="none" w:sz="0" w:space="0" w:color="auto"/>
                        <w:left w:val="none" w:sz="0" w:space="0" w:color="auto"/>
                        <w:bottom w:val="none" w:sz="0" w:space="0" w:color="auto"/>
                        <w:right w:val="none" w:sz="0" w:space="0" w:color="auto"/>
                      </w:divBdr>
                    </w:div>
                    <w:div w:id="1329555782">
                      <w:marLeft w:val="0"/>
                      <w:marRight w:val="0"/>
                      <w:marTop w:val="0"/>
                      <w:marBottom w:val="0"/>
                      <w:divBdr>
                        <w:top w:val="none" w:sz="0" w:space="0" w:color="auto"/>
                        <w:left w:val="none" w:sz="0" w:space="0" w:color="auto"/>
                        <w:bottom w:val="none" w:sz="0" w:space="0" w:color="auto"/>
                        <w:right w:val="none" w:sz="0" w:space="0" w:color="auto"/>
                      </w:divBdr>
                    </w:div>
                    <w:div w:id="1454905249">
                      <w:marLeft w:val="0"/>
                      <w:marRight w:val="0"/>
                      <w:marTop w:val="0"/>
                      <w:marBottom w:val="0"/>
                      <w:divBdr>
                        <w:top w:val="none" w:sz="0" w:space="0" w:color="auto"/>
                        <w:left w:val="none" w:sz="0" w:space="0" w:color="auto"/>
                        <w:bottom w:val="none" w:sz="0" w:space="0" w:color="auto"/>
                        <w:right w:val="none" w:sz="0" w:space="0" w:color="auto"/>
                      </w:divBdr>
                    </w:div>
                    <w:div w:id="130025959">
                      <w:marLeft w:val="0"/>
                      <w:marRight w:val="0"/>
                      <w:marTop w:val="0"/>
                      <w:marBottom w:val="0"/>
                      <w:divBdr>
                        <w:top w:val="none" w:sz="0" w:space="0" w:color="auto"/>
                        <w:left w:val="none" w:sz="0" w:space="0" w:color="auto"/>
                        <w:bottom w:val="none" w:sz="0" w:space="0" w:color="auto"/>
                        <w:right w:val="none" w:sz="0" w:space="0" w:color="auto"/>
                      </w:divBdr>
                    </w:div>
                    <w:div w:id="2105490085">
                      <w:marLeft w:val="0"/>
                      <w:marRight w:val="0"/>
                      <w:marTop w:val="0"/>
                      <w:marBottom w:val="0"/>
                      <w:divBdr>
                        <w:top w:val="none" w:sz="0" w:space="0" w:color="auto"/>
                        <w:left w:val="none" w:sz="0" w:space="0" w:color="auto"/>
                        <w:bottom w:val="none" w:sz="0" w:space="0" w:color="auto"/>
                        <w:right w:val="none" w:sz="0" w:space="0" w:color="auto"/>
                      </w:divBdr>
                    </w:div>
                    <w:div w:id="1663195978">
                      <w:marLeft w:val="0"/>
                      <w:marRight w:val="0"/>
                      <w:marTop w:val="0"/>
                      <w:marBottom w:val="0"/>
                      <w:divBdr>
                        <w:top w:val="none" w:sz="0" w:space="0" w:color="auto"/>
                        <w:left w:val="none" w:sz="0" w:space="0" w:color="auto"/>
                        <w:bottom w:val="none" w:sz="0" w:space="0" w:color="auto"/>
                        <w:right w:val="none" w:sz="0" w:space="0" w:color="auto"/>
                      </w:divBdr>
                    </w:div>
                    <w:div w:id="1055156374">
                      <w:marLeft w:val="0"/>
                      <w:marRight w:val="0"/>
                      <w:marTop w:val="0"/>
                      <w:marBottom w:val="0"/>
                      <w:divBdr>
                        <w:top w:val="none" w:sz="0" w:space="0" w:color="auto"/>
                        <w:left w:val="none" w:sz="0" w:space="0" w:color="auto"/>
                        <w:bottom w:val="none" w:sz="0" w:space="0" w:color="auto"/>
                        <w:right w:val="none" w:sz="0" w:space="0" w:color="auto"/>
                      </w:divBdr>
                    </w:div>
                  </w:divsChild>
                </w:div>
                <w:div w:id="1883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7013</Words>
  <Characters>42080</Characters>
  <Application>Microsoft Office Word</Application>
  <DocSecurity>0</DocSecurity>
  <Lines>350</Lines>
  <Paragraphs>97</Paragraphs>
  <ScaleCrop>false</ScaleCrop>
  <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2</cp:revision>
  <dcterms:created xsi:type="dcterms:W3CDTF">2018-04-16T12:30:00Z</dcterms:created>
  <dcterms:modified xsi:type="dcterms:W3CDTF">2018-04-16T12:30:00Z</dcterms:modified>
</cp:coreProperties>
</file>